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E6" w:rsidRPr="00723AE6" w:rsidRDefault="00723AE6" w:rsidP="00723AE6">
      <w:pPr>
        <w:spacing w:before="240" w:after="60" w:line="242" w:lineRule="auto"/>
        <w:ind w:right="567"/>
        <w:jc w:val="both"/>
        <w:rPr>
          <w:rFonts w:eastAsia="Times New Roman" w:cs="Times New Roman"/>
          <w:bCs/>
          <w:noProof/>
          <w:color w:val="000000" w:themeColor="text1"/>
        </w:rPr>
      </w:pPr>
      <w:r>
        <w:rPr>
          <w:rFonts w:eastAsia="Calibri"/>
          <w:b/>
          <w:cap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4206875</wp:posOffset>
            </wp:positionH>
            <wp:positionV relativeFrom="paragraph">
              <wp:posOffset>-546100</wp:posOffset>
            </wp:positionV>
            <wp:extent cx="1057275" cy="523875"/>
            <wp:effectExtent l="0" t="0" r="9525" b="9525"/>
            <wp:wrapNone/>
            <wp:docPr id="2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 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4649">
        <w:rPr>
          <w:rFonts w:eastAsia="Calibri"/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-313690</wp:posOffset>
            </wp:positionH>
            <wp:positionV relativeFrom="paragraph">
              <wp:posOffset>-486410</wp:posOffset>
            </wp:positionV>
            <wp:extent cx="1543050" cy="467995"/>
            <wp:effectExtent l="0" t="0" r="0" b="8255"/>
            <wp:wrapTight wrapText="bothSides">
              <wp:wrapPolygon edited="0">
                <wp:start x="2133" y="0"/>
                <wp:lineTo x="0" y="4396"/>
                <wp:lineTo x="0" y="19343"/>
                <wp:lineTo x="1600" y="21102"/>
                <wp:lineTo x="5867" y="21102"/>
                <wp:lineTo x="21333" y="17585"/>
                <wp:lineTo x="21333" y="7913"/>
                <wp:lineTo x="4533" y="0"/>
                <wp:lineTo x="2133" y="0"/>
              </wp:wrapPolygon>
            </wp:wrapTight>
            <wp:docPr id="1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3AE6" w:rsidRPr="00723AE6" w:rsidRDefault="00723AE6" w:rsidP="00723AE6">
      <w:pPr>
        <w:jc w:val="center"/>
        <w:rPr>
          <w:rFonts w:eastAsia="Calibri"/>
          <w:b/>
          <w:caps/>
          <w:sz w:val="28"/>
          <w:szCs w:val="28"/>
        </w:rPr>
      </w:pPr>
      <w:r w:rsidRPr="006E0E33">
        <w:rPr>
          <w:rFonts w:eastAsia="Calibri"/>
          <w:b/>
          <w:caps/>
          <w:sz w:val="28"/>
          <w:szCs w:val="28"/>
        </w:rPr>
        <w:t>Escola Secundária Dr. Manuel Fernandes</w:t>
      </w:r>
    </w:p>
    <w:p w:rsidR="00723AE6" w:rsidRDefault="00723AE6" w:rsidP="00723AE6">
      <w:pPr>
        <w:spacing w:after="0"/>
        <w:jc w:val="center"/>
        <w:rPr>
          <w:rFonts w:eastAsia="Calibri"/>
          <w:b/>
          <w:caps/>
          <w:sz w:val="28"/>
          <w:szCs w:val="28"/>
        </w:rPr>
      </w:pPr>
      <w:r w:rsidRPr="006E0E33">
        <w:rPr>
          <w:rFonts w:eastAsia="Calibri"/>
          <w:b/>
          <w:caps/>
          <w:sz w:val="28"/>
          <w:szCs w:val="28"/>
        </w:rPr>
        <w:t xml:space="preserve">Teste de Avaliação nº </w:t>
      </w:r>
      <w:proofErr w:type="gramStart"/>
      <w:r w:rsidR="00AD7A6A">
        <w:rPr>
          <w:rFonts w:eastAsia="Calibri"/>
          <w:b/>
          <w:caps/>
          <w:sz w:val="28"/>
          <w:szCs w:val="28"/>
        </w:rPr>
        <w:t>5</w:t>
      </w:r>
      <w:r w:rsidR="00504548">
        <w:rPr>
          <w:rFonts w:eastAsia="Calibri"/>
          <w:b/>
          <w:caps/>
          <w:sz w:val="28"/>
          <w:szCs w:val="28"/>
        </w:rPr>
        <w:t xml:space="preserve">    (</w:t>
      </w:r>
      <w:r w:rsidR="006B1812">
        <w:rPr>
          <w:rFonts w:eastAsia="Calibri"/>
          <w:b/>
          <w:caps/>
          <w:sz w:val="28"/>
          <w:szCs w:val="28"/>
        </w:rPr>
        <w:t>CoRReção</w:t>
      </w:r>
      <w:proofErr w:type="gramEnd"/>
      <w:r w:rsidR="006B1812">
        <w:rPr>
          <w:rFonts w:eastAsia="Calibri"/>
          <w:b/>
          <w:caps/>
          <w:sz w:val="28"/>
          <w:szCs w:val="28"/>
        </w:rPr>
        <w:t>)</w:t>
      </w:r>
    </w:p>
    <w:p w:rsidR="00723AE6" w:rsidRPr="00723AE6" w:rsidRDefault="00723AE6" w:rsidP="00723AE6">
      <w:pPr>
        <w:spacing w:after="0"/>
        <w:jc w:val="center"/>
        <w:rPr>
          <w:rFonts w:eastAsia="Calibri"/>
          <w:b/>
          <w:caps/>
          <w:sz w:val="28"/>
          <w:szCs w:val="28"/>
        </w:rPr>
      </w:pPr>
      <w:r w:rsidRPr="006E0E33">
        <w:rPr>
          <w:rFonts w:eastAsia="Calibri"/>
          <w:b/>
          <w:caps/>
          <w:sz w:val="24"/>
          <w:szCs w:val="24"/>
        </w:rPr>
        <w:t>PortuguÊs –</w:t>
      </w:r>
      <w:proofErr w:type="gramStart"/>
      <w:r w:rsidRPr="006E0E33">
        <w:rPr>
          <w:rFonts w:eastAsia="Calibri"/>
          <w:b/>
          <w:smallCaps/>
          <w:sz w:val="24"/>
          <w:szCs w:val="24"/>
        </w:rPr>
        <w:t>12º</w:t>
      </w:r>
      <w:proofErr w:type="gramEnd"/>
      <w:r w:rsidRPr="006E0E33">
        <w:rPr>
          <w:rFonts w:eastAsia="Calibri"/>
          <w:b/>
          <w:smallCaps/>
          <w:sz w:val="24"/>
          <w:szCs w:val="24"/>
        </w:rPr>
        <w:t xml:space="preserve"> Ano</w:t>
      </w:r>
    </w:p>
    <w:p w:rsidR="00723AE6" w:rsidRPr="006E0E33" w:rsidRDefault="00723AE6" w:rsidP="00723AE6">
      <w:pPr>
        <w:jc w:val="center"/>
        <w:rPr>
          <w:rFonts w:eastAsia="Calibri" w:cs="Arial"/>
          <w:b/>
          <w:smallCaps/>
        </w:rPr>
      </w:pPr>
      <w:r w:rsidRPr="006E0E33">
        <w:rPr>
          <w:rFonts w:eastAsia="Calibri" w:cs="Arial"/>
          <w:b/>
          <w:smallCaps/>
        </w:rPr>
        <w:t>2017/2018</w:t>
      </w:r>
    </w:p>
    <w:p w:rsidR="005E467E" w:rsidRPr="00812F80" w:rsidRDefault="00723AE6" w:rsidP="00723AE6">
      <w:pPr>
        <w:jc w:val="center"/>
        <w:rPr>
          <w:b/>
          <w:sz w:val="24"/>
          <w:szCs w:val="24"/>
        </w:rPr>
      </w:pPr>
      <w:r w:rsidRPr="00812F80">
        <w:rPr>
          <w:b/>
          <w:sz w:val="24"/>
          <w:szCs w:val="24"/>
        </w:rPr>
        <w:t xml:space="preserve">GRUPO I – </w:t>
      </w:r>
      <w:r w:rsidR="00FD023F" w:rsidRPr="00504548">
        <w:rPr>
          <w:b/>
          <w:sz w:val="24"/>
          <w:szCs w:val="24"/>
          <w:highlight w:val="yellow"/>
        </w:rPr>
        <w:t>13</w:t>
      </w:r>
      <w:r w:rsidRPr="00504548">
        <w:rPr>
          <w:b/>
          <w:sz w:val="24"/>
          <w:szCs w:val="24"/>
          <w:highlight w:val="yellow"/>
        </w:rPr>
        <w:t>0 pontos</w:t>
      </w:r>
    </w:p>
    <w:p w:rsidR="005E467E" w:rsidRPr="00C00C82" w:rsidRDefault="005E467E" w:rsidP="00C00C82">
      <w:pPr>
        <w:pStyle w:val="PargrafodaLista"/>
        <w:numPr>
          <w:ilvl w:val="0"/>
          <w:numId w:val="1"/>
        </w:numPr>
        <w:spacing w:before="240" w:after="240" w:line="240" w:lineRule="auto"/>
        <w:ind w:right="567"/>
        <w:rPr>
          <w:rFonts w:cs="TimesNewRomanPS-BoldMT"/>
          <w:bCs/>
          <w:noProof/>
          <w:szCs w:val="24"/>
        </w:rPr>
      </w:pPr>
      <w:r w:rsidRPr="005B199A">
        <w:rPr>
          <w:noProof/>
        </w:rPr>
        <w:t>L</w:t>
      </w:r>
      <w:r w:rsidR="00723AE6">
        <w:rPr>
          <w:noProof/>
        </w:rPr>
        <w:t>eia</w:t>
      </w:r>
      <w:r>
        <w:rPr>
          <w:noProof/>
        </w:rPr>
        <w:t xml:space="preserve"> as seguintes estâncias que pertencem ao canto IX</w:t>
      </w:r>
      <w:r w:rsidRPr="005B199A">
        <w:rPr>
          <w:noProof/>
        </w:rPr>
        <w:t xml:space="preserve"> </w:t>
      </w:r>
      <w:r>
        <w:rPr>
          <w:noProof/>
        </w:rPr>
        <w:t xml:space="preserve">de </w:t>
      </w:r>
      <w:r w:rsidRPr="00C00C82">
        <w:rPr>
          <w:i/>
          <w:noProof/>
        </w:rPr>
        <w:t>Os Lusíadas</w:t>
      </w:r>
      <w:r w:rsidRPr="005B199A">
        <w:rPr>
          <w:noProof/>
        </w:rPr>
        <w:t>.</w:t>
      </w:r>
      <w:r w:rsidRPr="00C00C82">
        <w:rPr>
          <w:rFonts w:cs="TimesNewRomanPS-BoldMT"/>
          <w:bCs/>
          <w:noProof/>
          <w:szCs w:val="24"/>
        </w:rPr>
        <w:t xml:space="preserve"> </w:t>
      </w:r>
    </w:p>
    <w:tbl>
      <w:tblPr>
        <w:tblStyle w:val="Tabelacomgrelha"/>
        <w:tblW w:w="9412" w:type="dxa"/>
        <w:tblInd w:w="-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7"/>
        <w:gridCol w:w="4294"/>
        <w:gridCol w:w="343"/>
        <w:gridCol w:w="4428"/>
      </w:tblGrid>
      <w:tr w:rsidR="005E467E" w:rsidRPr="000B6CEE" w:rsidTr="00C00C82">
        <w:trPr>
          <w:trHeight w:val="3231"/>
        </w:trPr>
        <w:tc>
          <w:tcPr>
            <w:tcW w:w="347" w:type="dxa"/>
            <w:vMerge w:val="restart"/>
          </w:tcPr>
          <w:p w:rsidR="005E467E" w:rsidRPr="000B6CEE" w:rsidRDefault="005E467E" w:rsidP="00743B43">
            <w:pPr>
              <w:spacing w:line="280" w:lineRule="exact"/>
              <w:jc w:val="both"/>
              <w:rPr>
                <w:rFonts w:ascii="Calibri" w:eastAsia="Calibri" w:hAnsi="Calibri" w:cs="Calibri"/>
                <w:b/>
                <w:bCs/>
                <w:noProof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jc w:val="both"/>
              <w:rPr>
                <w:rFonts w:ascii="Calibri" w:eastAsia="Calibri" w:hAnsi="Calibri" w:cs="Calibri"/>
                <w:b/>
                <w:bCs/>
                <w:noProof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jc w:val="both"/>
              <w:rPr>
                <w:rFonts w:ascii="Calibri" w:eastAsia="Calibri" w:hAnsi="Calibri" w:cs="Calibri"/>
                <w:b/>
                <w:bCs/>
                <w:noProof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jc w:val="both"/>
              <w:rPr>
                <w:rFonts w:ascii="Calibri" w:eastAsia="Calibri" w:hAnsi="Calibri" w:cs="Calibri"/>
                <w:b/>
                <w:bCs/>
                <w:noProof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noProof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noProof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noProof/>
                <w:color w:val="939598"/>
                <w:sz w:val="16"/>
                <w:szCs w:val="16"/>
              </w:rPr>
            </w:pPr>
          </w:p>
        </w:tc>
        <w:tc>
          <w:tcPr>
            <w:tcW w:w="4294" w:type="dxa"/>
          </w:tcPr>
          <w:p w:rsidR="005E467E" w:rsidRDefault="005E467E" w:rsidP="00743B43">
            <w:pPr>
              <w:spacing w:line="280" w:lineRule="exact"/>
              <w:jc w:val="center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b/>
                <w:szCs w:val="20"/>
              </w:rPr>
              <w:t>92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>
              <w:rPr>
                <w:rFonts w:ascii="Times New Roman" w:hAnsi="Times New Roman" w:cs="Arial"/>
                <w:szCs w:val="20"/>
              </w:rPr>
              <w:t xml:space="preserve"> </w:t>
            </w:r>
            <w:r w:rsidRPr="000B6CEE">
              <w:rPr>
                <w:rFonts w:ascii="Times New Roman" w:hAnsi="Times New Roman" w:cs="Arial"/>
                <w:szCs w:val="20"/>
              </w:rPr>
              <w:t>Mas a Fama, trombeta de obras tais,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Lhe deu</w:t>
            </w:r>
            <w:r w:rsidRPr="000B6CEE">
              <w:rPr>
                <w:rFonts w:ascii="Times New Roman" w:hAnsi="Times New Roman" w:cs="Arial"/>
                <w:szCs w:val="20"/>
                <w:vertAlign w:val="superscript"/>
              </w:rPr>
              <w:t>1</w:t>
            </w:r>
            <w:r w:rsidRPr="000B6CEE">
              <w:rPr>
                <w:rFonts w:ascii="Times New Roman" w:hAnsi="Times New Roman" w:cs="Arial"/>
                <w:szCs w:val="20"/>
              </w:rPr>
              <w:t xml:space="preserve"> no Mundo nomes tão estranhos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De Deuses, Semideuses, Imortais,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Indígetes</w:t>
            </w:r>
            <w:r w:rsidRPr="000B6CEE">
              <w:rPr>
                <w:rFonts w:ascii="Times New Roman" w:hAnsi="Times New Roman" w:cs="Arial"/>
                <w:szCs w:val="20"/>
                <w:vertAlign w:val="superscript"/>
              </w:rPr>
              <w:t>2</w:t>
            </w:r>
            <w:r w:rsidRPr="000B6CEE">
              <w:rPr>
                <w:rFonts w:ascii="Times New Roman" w:hAnsi="Times New Roman" w:cs="Arial"/>
                <w:szCs w:val="20"/>
              </w:rPr>
              <w:t>, Heróicos e de Magnos.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Por isso, ó vós que as famas estimais,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Se quiserdes no mundo ser tamanhos,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Despertai já do sono do ócio ignavo</w:t>
            </w:r>
            <w:r w:rsidRPr="000B6CEE">
              <w:rPr>
                <w:rFonts w:ascii="Times New Roman" w:hAnsi="Times New Roman" w:cs="Arial"/>
                <w:szCs w:val="20"/>
                <w:vertAlign w:val="superscript"/>
              </w:rPr>
              <w:t>3</w:t>
            </w:r>
            <w:r w:rsidRPr="000B6CEE">
              <w:rPr>
                <w:rFonts w:ascii="Times New Roman" w:hAnsi="Times New Roman" w:cs="Arial"/>
                <w:szCs w:val="20"/>
              </w:rPr>
              <w:t>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Que o ânimo, de livre, faz escravo. 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</w:p>
          <w:p w:rsidR="005E467E" w:rsidRDefault="005E467E" w:rsidP="00743B43">
            <w:pPr>
              <w:spacing w:line="280" w:lineRule="exact"/>
              <w:jc w:val="center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b/>
                <w:szCs w:val="20"/>
              </w:rPr>
              <w:t>93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>
              <w:rPr>
                <w:rFonts w:ascii="Times New Roman" w:hAnsi="Times New Roman" w:cs="Arial"/>
                <w:szCs w:val="20"/>
              </w:rPr>
              <w:t xml:space="preserve"> </w:t>
            </w:r>
            <w:r w:rsidRPr="000B6CEE">
              <w:rPr>
                <w:rFonts w:ascii="Times New Roman" w:hAnsi="Times New Roman" w:cs="Arial"/>
                <w:szCs w:val="20"/>
              </w:rPr>
              <w:t>E ponde na cobiça um freio duro,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E na ambição também, que indignamente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Tomais mil vezes, e no torpe e escuro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Vício da tirania infame e urgente;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Porque essas honras vãs, esse ouro puro,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</w:t>
            </w:r>
            <w:proofErr w:type="gramStart"/>
            <w:r w:rsidRPr="000B6CEE">
              <w:rPr>
                <w:rFonts w:ascii="Times New Roman" w:hAnsi="Times New Roman" w:cs="Arial"/>
                <w:szCs w:val="20"/>
              </w:rPr>
              <w:t>Verdadeiro valor não dão</w:t>
            </w:r>
            <w:proofErr w:type="gramEnd"/>
            <w:r w:rsidRPr="000B6CEE">
              <w:rPr>
                <w:rFonts w:ascii="Times New Roman" w:hAnsi="Times New Roman" w:cs="Arial"/>
                <w:szCs w:val="20"/>
              </w:rPr>
              <w:t xml:space="preserve"> à gente: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</w:t>
            </w:r>
            <w:proofErr w:type="spellStart"/>
            <w:r w:rsidRPr="000B6CEE">
              <w:rPr>
                <w:rFonts w:ascii="Times New Roman" w:hAnsi="Times New Roman" w:cs="Arial"/>
                <w:szCs w:val="20"/>
              </w:rPr>
              <w:t>Milhor</w:t>
            </w:r>
            <w:proofErr w:type="spellEnd"/>
            <w:r w:rsidRPr="000B6CEE">
              <w:rPr>
                <w:rFonts w:ascii="Times New Roman" w:hAnsi="Times New Roman" w:cs="Arial"/>
                <w:szCs w:val="20"/>
              </w:rPr>
              <w:t xml:space="preserve"> é merecê-los sem os ter,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Que possuí-los sem os merecer.</w:t>
            </w:r>
          </w:p>
        </w:tc>
        <w:tc>
          <w:tcPr>
            <w:tcW w:w="343" w:type="dxa"/>
          </w:tcPr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spacing w:line="280" w:lineRule="exact"/>
              <w:rPr>
                <w:rFonts w:ascii="Calibri" w:eastAsia="Calibri" w:hAnsi="Calibri" w:cs="Calibri"/>
                <w:b/>
                <w:bCs/>
                <w:color w:val="939598"/>
                <w:sz w:val="16"/>
                <w:szCs w:val="16"/>
              </w:rPr>
            </w:pPr>
          </w:p>
          <w:p w:rsidR="005E467E" w:rsidRPr="000B6CEE" w:rsidRDefault="005E467E" w:rsidP="00743B43">
            <w:pPr>
              <w:pStyle w:val="PargrafodaLista"/>
              <w:ind w:left="0"/>
              <w:rPr>
                <w:rFonts w:ascii="Times New Roman" w:hAnsi="Times New Roman"/>
                <w:noProof/>
                <w:color w:val="000000" w:themeColor="text1"/>
                <w:spacing w:val="6"/>
              </w:rPr>
            </w:pPr>
          </w:p>
          <w:p w:rsidR="005E467E" w:rsidRPr="000B6CEE" w:rsidRDefault="005E467E" w:rsidP="00743B43">
            <w:pPr>
              <w:pStyle w:val="PargrafodaLista"/>
              <w:ind w:left="0"/>
              <w:rPr>
                <w:rFonts w:ascii="Times New Roman" w:hAnsi="Times New Roman"/>
                <w:noProof/>
                <w:color w:val="000000" w:themeColor="text1"/>
                <w:spacing w:val="6"/>
              </w:rPr>
            </w:pPr>
          </w:p>
        </w:tc>
        <w:tc>
          <w:tcPr>
            <w:tcW w:w="4428" w:type="dxa"/>
          </w:tcPr>
          <w:p w:rsidR="005E467E" w:rsidRDefault="005E467E" w:rsidP="00743B43">
            <w:pPr>
              <w:spacing w:line="280" w:lineRule="exact"/>
              <w:jc w:val="center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b/>
                <w:szCs w:val="20"/>
              </w:rPr>
              <w:t>94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>
              <w:rPr>
                <w:rFonts w:ascii="Times New Roman" w:hAnsi="Times New Roman" w:cs="Arial"/>
                <w:szCs w:val="20"/>
              </w:rPr>
              <w:t xml:space="preserve"> </w:t>
            </w:r>
            <w:r w:rsidRPr="000B6CEE">
              <w:rPr>
                <w:rFonts w:ascii="Times New Roman" w:hAnsi="Times New Roman" w:cs="Arial"/>
                <w:szCs w:val="20"/>
              </w:rPr>
              <w:t>Ou dai na paz as leis iguais, constantes,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Que aos grandes não dêem o dos pequenos,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Ou vos vesti nas armas rutilantes</w:t>
            </w:r>
            <w:r w:rsidRPr="000B6CEE">
              <w:rPr>
                <w:rFonts w:ascii="Times New Roman" w:hAnsi="Times New Roman" w:cs="Arial"/>
                <w:szCs w:val="20"/>
                <w:vertAlign w:val="superscript"/>
              </w:rPr>
              <w:t>4</w:t>
            </w:r>
            <w:r w:rsidRPr="000B6CEE">
              <w:rPr>
                <w:rFonts w:ascii="Times New Roman" w:hAnsi="Times New Roman" w:cs="Arial"/>
                <w:szCs w:val="20"/>
              </w:rPr>
              <w:t>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Contra a lei dos imigos Sarracenos</w:t>
            </w:r>
            <w:r w:rsidRPr="000B6CEE">
              <w:rPr>
                <w:rFonts w:ascii="Times New Roman" w:hAnsi="Times New Roman" w:cs="Arial"/>
                <w:szCs w:val="20"/>
                <w:vertAlign w:val="superscript"/>
              </w:rPr>
              <w:t>5</w:t>
            </w:r>
            <w:r w:rsidRPr="000B6CEE">
              <w:rPr>
                <w:rFonts w:ascii="Times New Roman" w:hAnsi="Times New Roman" w:cs="Arial"/>
                <w:szCs w:val="20"/>
              </w:rPr>
              <w:t>: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Fareis os Reinos grandes e possantes,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E todos tereis mais e nenhum menos: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Possuireis riquezas merecidas,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Com as honras que ilustram tanto as vidas. 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</w:p>
          <w:p w:rsidR="005E467E" w:rsidRDefault="005E467E" w:rsidP="00743B43">
            <w:pPr>
              <w:spacing w:line="280" w:lineRule="exact"/>
              <w:jc w:val="center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b/>
                <w:szCs w:val="20"/>
              </w:rPr>
              <w:t>95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>
              <w:rPr>
                <w:rFonts w:ascii="Times New Roman" w:hAnsi="Times New Roman" w:cs="Arial"/>
                <w:szCs w:val="20"/>
              </w:rPr>
              <w:t xml:space="preserve"> </w:t>
            </w:r>
            <w:r w:rsidRPr="000B6CEE">
              <w:rPr>
                <w:rFonts w:ascii="Times New Roman" w:hAnsi="Times New Roman" w:cs="Arial"/>
                <w:szCs w:val="20"/>
              </w:rPr>
              <w:t>E fareis claro</w:t>
            </w:r>
            <w:r w:rsidRPr="000B6CEE">
              <w:rPr>
                <w:rFonts w:ascii="Times New Roman" w:hAnsi="Times New Roman" w:cs="Arial"/>
                <w:szCs w:val="20"/>
                <w:vertAlign w:val="superscript"/>
              </w:rPr>
              <w:t>6</w:t>
            </w:r>
            <w:r w:rsidRPr="000B6CEE">
              <w:rPr>
                <w:rFonts w:ascii="Times New Roman" w:hAnsi="Times New Roman" w:cs="Arial"/>
                <w:szCs w:val="20"/>
              </w:rPr>
              <w:t xml:space="preserve"> o Rei que tanto amais,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Agora cos conselhos bem cuidados,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Agora co as espadas, que imortais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Vos farão, como os vossos já passados</w:t>
            </w:r>
            <w:r w:rsidRPr="000B6CEE">
              <w:rPr>
                <w:rFonts w:ascii="Times New Roman" w:hAnsi="Times New Roman" w:cs="Arial"/>
                <w:szCs w:val="20"/>
                <w:vertAlign w:val="superscript"/>
              </w:rPr>
              <w:t>7</w:t>
            </w:r>
            <w:r w:rsidRPr="000B6CEE">
              <w:rPr>
                <w:rFonts w:ascii="Times New Roman" w:hAnsi="Times New Roman" w:cs="Arial"/>
                <w:szCs w:val="20"/>
              </w:rPr>
              <w:t>.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Impossibilidades não façais</w:t>
            </w:r>
            <w:r w:rsidRPr="000B6CEE">
              <w:rPr>
                <w:rFonts w:ascii="Times New Roman" w:hAnsi="Times New Roman" w:cs="Arial"/>
                <w:szCs w:val="20"/>
                <w:vertAlign w:val="superscript"/>
              </w:rPr>
              <w:t>8</w:t>
            </w:r>
            <w:r w:rsidRPr="000B6CEE">
              <w:rPr>
                <w:rFonts w:ascii="Times New Roman" w:hAnsi="Times New Roman" w:cs="Arial"/>
                <w:szCs w:val="20"/>
              </w:rPr>
              <w:t>,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Que quem quis, sempre pôde; e numerados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Sereis entre os Heróis esclarecidos</w:t>
            </w:r>
          </w:p>
          <w:p w:rsidR="005E467E" w:rsidRPr="000B6CEE" w:rsidRDefault="005E467E" w:rsidP="00743B43">
            <w:pPr>
              <w:spacing w:line="280" w:lineRule="exact"/>
              <w:rPr>
                <w:rFonts w:ascii="Times New Roman" w:hAnsi="Times New Roman" w:cs="Arial"/>
                <w:szCs w:val="20"/>
              </w:rPr>
            </w:pPr>
            <w:r w:rsidRPr="000B6CEE">
              <w:rPr>
                <w:rFonts w:ascii="Times New Roman" w:hAnsi="Times New Roman" w:cs="Arial"/>
                <w:szCs w:val="20"/>
              </w:rPr>
              <w:t xml:space="preserve"> E nesta «Ilha de Vénus» recebidos.</w:t>
            </w:r>
          </w:p>
        </w:tc>
      </w:tr>
      <w:tr w:rsidR="005E467E" w:rsidRPr="000B6CEE" w:rsidTr="00C00C82">
        <w:trPr>
          <w:trHeight w:val="1364"/>
        </w:trPr>
        <w:tc>
          <w:tcPr>
            <w:tcW w:w="347" w:type="dxa"/>
            <w:vMerge/>
          </w:tcPr>
          <w:p w:rsidR="005E467E" w:rsidRPr="000B6CEE" w:rsidRDefault="005E467E" w:rsidP="00743B43">
            <w:pPr>
              <w:spacing w:line="280" w:lineRule="exact"/>
              <w:jc w:val="both"/>
              <w:rPr>
                <w:rFonts w:ascii="Calibri" w:eastAsia="Calibri" w:hAnsi="Calibri" w:cs="Calibri"/>
                <w:b/>
                <w:bCs/>
                <w:noProof/>
                <w:color w:val="939598"/>
                <w:sz w:val="16"/>
                <w:szCs w:val="16"/>
              </w:rPr>
            </w:pPr>
          </w:p>
        </w:tc>
        <w:tc>
          <w:tcPr>
            <w:tcW w:w="9065" w:type="dxa"/>
            <w:gridSpan w:val="3"/>
          </w:tcPr>
          <w:p w:rsidR="005E467E" w:rsidRPr="009409A5" w:rsidRDefault="005E467E" w:rsidP="00743B43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409A5">
              <w:rPr>
                <w:rFonts w:ascii="Times New Roman" w:hAnsi="Times New Roman" w:cs="Times New Roman"/>
                <w:sz w:val="18"/>
                <w:szCs w:val="18"/>
              </w:rPr>
              <w:t xml:space="preserve">Luís de Camões, </w:t>
            </w:r>
            <w:r w:rsidRPr="009409A5">
              <w:rPr>
                <w:rFonts w:ascii="Times New Roman" w:hAnsi="Times New Roman" w:cs="Times New Roman"/>
                <w:i/>
                <w:sz w:val="18"/>
                <w:szCs w:val="18"/>
              </w:rPr>
              <w:t>Os Lusíadas,</w:t>
            </w:r>
          </w:p>
          <w:p w:rsidR="005E467E" w:rsidRPr="009409A5" w:rsidRDefault="005E467E" w:rsidP="00743B43">
            <w:pPr>
              <w:pStyle w:val="PargrafodaLista"/>
              <w:ind w:left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4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409A5">
              <w:rPr>
                <w:rFonts w:ascii="Times New Roman" w:hAnsi="Times New Roman" w:cs="Times New Roman"/>
                <w:sz w:val="18"/>
                <w:szCs w:val="18"/>
              </w:rPr>
              <w:t>pref</w:t>
            </w:r>
            <w:proofErr w:type="spellEnd"/>
            <w:proofErr w:type="gramEnd"/>
            <w:r w:rsidRPr="009409A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9409A5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proofErr w:type="gramEnd"/>
            <w:r w:rsidRPr="009409A5">
              <w:rPr>
                <w:rFonts w:ascii="Times New Roman" w:hAnsi="Times New Roman" w:cs="Times New Roman"/>
                <w:sz w:val="18"/>
                <w:szCs w:val="18"/>
              </w:rPr>
              <w:t xml:space="preserve"> Costa Pimpão, 4.</w:t>
            </w:r>
            <w:r w:rsidRPr="009409A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9409A5">
              <w:rPr>
                <w:rFonts w:ascii="Times New Roman" w:hAnsi="Times New Roman" w:cs="Times New Roman"/>
                <w:sz w:val="18"/>
                <w:szCs w:val="18"/>
              </w:rPr>
              <w:t xml:space="preserve"> ed., Lisboa, MNE, </w:t>
            </w:r>
            <w:proofErr w:type="spellStart"/>
            <w:r w:rsidRPr="009409A5">
              <w:rPr>
                <w:rFonts w:ascii="Times New Roman" w:hAnsi="Times New Roman" w:cs="Times New Roman"/>
                <w:sz w:val="18"/>
                <w:szCs w:val="18"/>
              </w:rPr>
              <w:t>Inst</w:t>
            </w:r>
            <w:proofErr w:type="spellEnd"/>
            <w:r w:rsidRPr="009409A5">
              <w:rPr>
                <w:rFonts w:ascii="Times New Roman" w:hAnsi="Times New Roman" w:cs="Times New Roman"/>
                <w:sz w:val="18"/>
                <w:szCs w:val="18"/>
              </w:rPr>
              <w:t>. Camões,</w:t>
            </w:r>
          </w:p>
          <w:p w:rsidR="005E467E" w:rsidRPr="009409A5" w:rsidRDefault="005E467E" w:rsidP="00743B43">
            <w:pPr>
              <w:pStyle w:val="PargrafodaLista"/>
              <w:ind w:left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409A5">
              <w:rPr>
                <w:rFonts w:ascii="Times New Roman" w:hAnsi="Times New Roman" w:cs="Times New Roman"/>
                <w:sz w:val="18"/>
                <w:szCs w:val="18"/>
              </w:rPr>
              <w:t xml:space="preserve"> 2000, p. 410</w:t>
            </w:r>
          </w:p>
          <w:p w:rsidR="005E467E" w:rsidRPr="000B6CEE" w:rsidRDefault="005E467E" w:rsidP="00743B43">
            <w:pPr>
              <w:pStyle w:val="PargrafodaLista"/>
              <w:ind w:left="0"/>
              <w:jc w:val="right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5E467E" w:rsidRPr="000B6CEE" w:rsidRDefault="005E467E" w:rsidP="00743B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</w:rPr>
            </w:pPr>
            <w:r w:rsidRPr="000B6CEE">
              <w:rPr>
                <w:rFonts w:ascii="Times New Roman" w:hAnsi="Times New Roman" w:cs="Arial"/>
                <w:b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5B199A">
              <w:rPr>
                <w:rFonts w:ascii="Times New Roman" w:hAnsi="Times New Roman" w:cs="Arial"/>
                <w:i/>
                <w:sz w:val="16"/>
                <w:szCs w:val="16"/>
              </w:rPr>
              <w:t>Lhe deu</w:t>
            </w:r>
            <w:r>
              <w:rPr>
                <w:rFonts w:ascii="Times New Roman" w:hAnsi="Times New Roman" w:cs="Arial"/>
                <w:sz w:val="16"/>
                <w:szCs w:val="16"/>
              </w:rPr>
              <w:t>:</w:t>
            </w:r>
            <w:r w:rsidRPr="000B6CEE">
              <w:rPr>
                <w:rFonts w:ascii="Times New Roman" w:hAnsi="Times New Roman" w:cs="Arial"/>
                <w:sz w:val="16"/>
                <w:szCs w:val="16"/>
                <w:vertAlign w:val="superscript"/>
              </w:rPr>
              <w:t xml:space="preserve"> </w:t>
            </w:r>
            <w:r w:rsidRPr="000B6CEE">
              <w:rPr>
                <w:rFonts w:ascii="Times New Roman" w:hAnsi="Times New Roman" w:cs="Arial"/>
                <w:sz w:val="16"/>
                <w:szCs w:val="16"/>
              </w:rPr>
              <w:t xml:space="preserve">lhes deu. 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  <w:vertAlign w:val="superscript"/>
              </w:rPr>
              <w:t>2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5B199A">
              <w:rPr>
                <w:rFonts w:ascii="Times New Roman" w:hAnsi="Times New Roman" w:cs="Arial"/>
                <w:i/>
                <w:sz w:val="16"/>
                <w:szCs w:val="16"/>
              </w:rPr>
              <w:t>Indígetes</w:t>
            </w:r>
            <w:r w:rsidRPr="005B199A">
              <w:rPr>
                <w:rFonts w:ascii="Times New Roman" w:hAnsi="Times New Roman" w:cs="Arial"/>
                <w:sz w:val="16"/>
                <w:szCs w:val="16"/>
              </w:rPr>
              <w:t>:</w:t>
            </w:r>
            <w:r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0B6CEE">
              <w:rPr>
                <w:rFonts w:ascii="Times New Roman" w:hAnsi="Times New Roman" w:cs="Arial"/>
                <w:sz w:val="16"/>
                <w:szCs w:val="16"/>
              </w:rPr>
              <w:t xml:space="preserve">divindades primitivas e nacionais dos Romanos. 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  <w:vertAlign w:val="superscript"/>
              </w:rPr>
              <w:t>3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5B199A">
              <w:rPr>
                <w:rFonts w:ascii="Times New Roman" w:hAnsi="Times New Roman" w:cs="Arial"/>
                <w:i/>
                <w:sz w:val="16"/>
                <w:szCs w:val="16"/>
              </w:rPr>
              <w:t>Ócio ignavo</w:t>
            </w:r>
            <w:r w:rsidRPr="005B199A">
              <w:rPr>
                <w:rFonts w:ascii="Times New Roman" w:hAnsi="Times New Roman" w:cs="Arial"/>
                <w:sz w:val="16"/>
                <w:szCs w:val="16"/>
              </w:rPr>
              <w:t xml:space="preserve">: </w:t>
            </w:r>
            <w:r w:rsidRPr="000B6CEE">
              <w:rPr>
                <w:rFonts w:ascii="Times New Roman" w:hAnsi="Times New Roman" w:cs="Arial"/>
                <w:sz w:val="16"/>
                <w:szCs w:val="16"/>
              </w:rPr>
              <w:t>do ócio indolente, preguiçoso.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  <w:vertAlign w:val="superscript"/>
              </w:rPr>
              <w:t>4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5B199A">
              <w:rPr>
                <w:rFonts w:ascii="Times New Roman" w:hAnsi="Times New Roman" w:cs="Arial"/>
                <w:i/>
                <w:sz w:val="16"/>
                <w:szCs w:val="16"/>
              </w:rPr>
              <w:t>Rutilantes</w:t>
            </w:r>
            <w:r w:rsidRPr="005B199A">
              <w:rPr>
                <w:rFonts w:ascii="Times New Roman" w:hAnsi="Times New Roman" w:cs="Arial"/>
                <w:sz w:val="16"/>
                <w:szCs w:val="16"/>
              </w:rPr>
              <w:t>:</w:t>
            </w:r>
            <w:r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0B6CEE">
              <w:rPr>
                <w:rFonts w:ascii="Times New Roman" w:hAnsi="Times New Roman" w:cs="Arial"/>
                <w:sz w:val="16"/>
                <w:szCs w:val="16"/>
              </w:rPr>
              <w:t>cintilantes.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  <w:vertAlign w:val="superscript"/>
              </w:rPr>
              <w:t>5</w:t>
            </w:r>
            <w:r w:rsidRPr="000B6CEE">
              <w:rPr>
                <w:rFonts w:ascii="Times New Roman" w:hAnsi="Times New Roman" w:cs="Arial"/>
                <w:sz w:val="16"/>
                <w:szCs w:val="16"/>
              </w:rPr>
              <w:t xml:space="preserve"> </w:t>
            </w:r>
            <w:r w:rsidRPr="005B199A">
              <w:rPr>
                <w:rFonts w:ascii="Times New Roman" w:hAnsi="Times New Roman" w:cs="Arial"/>
                <w:i/>
                <w:sz w:val="16"/>
                <w:szCs w:val="16"/>
              </w:rPr>
              <w:t>Sarracenos</w:t>
            </w:r>
            <w:r>
              <w:rPr>
                <w:rFonts w:ascii="Times New Roman" w:hAnsi="Times New Roman" w:cs="Arial"/>
                <w:sz w:val="16"/>
                <w:szCs w:val="16"/>
              </w:rPr>
              <w:t xml:space="preserve">: </w:t>
            </w:r>
            <w:r w:rsidRPr="000B6CEE">
              <w:rPr>
                <w:rFonts w:ascii="Times New Roman" w:hAnsi="Times New Roman" w:cs="Arial"/>
                <w:sz w:val="16"/>
                <w:szCs w:val="16"/>
              </w:rPr>
              <w:t>inimigos mouros.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  <w:vertAlign w:val="superscript"/>
              </w:rPr>
              <w:t>6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5B199A">
              <w:rPr>
                <w:rFonts w:ascii="Times New Roman" w:hAnsi="Times New Roman" w:cs="Arial"/>
                <w:i/>
                <w:sz w:val="16"/>
                <w:szCs w:val="16"/>
              </w:rPr>
              <w:t>Claro</w:t>
            </w:r>
            <w:r w:rsidRPr="005B199A">
              <w:rPr>
                <w:rFonts w:ascii="Times New Roman" w:hAnsi="Times New Roman" w:cs="Arial"/>
                <w:sz w:val="16"/>
                <w:szCs w:val="16"/>
              </w:rPr>
              <w:t>:</w:t>
            </w:r>
            <w:r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0B6CEE">
              <w:rPr>
                <w:rFonts w:ascii="Times New Roman" w:hAnsi="Times New Roman" w:cs="Arial"/>
                <w:sz w:val="16"/>
                <w:szCs w:val="16"/>
              </w:rPr>
              <w:t>ilustre.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  <w:vertAlign w:val="superscript"/>
              </w:rPr>
              <w:t>7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5B199A">
              <w:rPr>
                <w:rFonts w:ascii="Times New Roman" w:hAnsi="Times New Roman" w:cs="Arial"/>
                <w:sz w:val="16"/>
                <w:szCs w:val="16"/>
              </w:rPr>
              <w:t>Vossos já passados</w:t>
            </w:r>
            <w:r w:rsidRPr="000B6CEE">
              <w:rPr>
                <w:rFonts w:ascii="Times New Roman" w:hAnsi="Times New Roman" w:cs="Arial"/>
                <w:sz w:val="16"/>
                <w:szCs w:val="16"/>
              </w:rPr>
              <w:t>: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0B6CEE">
              <w:rPr>
                <w:rFonts w:ascii="Times New Roman" w:hAnsi="Times New Roman" w:cs="Arial"/>
                <w:sz w:val="16"/>
                <w:szCs w:val="16"/>
              </w:rPr>
              <w:t xml:space="preserve">como (fizeram imortais) os vossos </w:t>
            </w:r>
            <w:proofErr w:type="gramStart"/>
            <w:r w:rsidRPr="000B6CEE">
              <w:rPr>
                <w:rFonts w:ascii="Times New Roman" w:hAnsi="Times New Roman" w:cs="Arial"/>
                <w:sz w:val="16"/>
                <w:szCs w:val="16"/>
              </w:rPr>
              <w:t>antepassados.</w:t>
            </w:r>
            <w:r>
              <w:rPr>
                <w:rFonts w:ascii="Times New Roman" w:hAnsi="Times New Roman" w:cs="Arial"/>
                <w:sz w:val="16"/>
                <w:szCs w:val="16"/>
              </w:rPr>
              <w:t xml:space="preserve">                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proofErr w:type="gramEnd"/>
            <w:r w:rsidRPr="000B6CEE">
              <w:rPr>
                <w:rFonts w:ascii="Times New Roman" w:hAnsi="Times New Roman" w:cs="Arial"/>
                <w:b/>
                <w:sz w:val="16"/>
                <w:szCs w:val="16"/>
                <w:vertAlign w:val="superscript"/>
              </w:rPr>
              <w:t>8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 w:rsidRPr="000B6CEE">
              <w:rPr>
                <w:rFonts w:ascii="Times New Roman" w:hAnsi="Times New Roman" w:cs="Arial"/>
                <w:i/>
                <w:sz w:val="16"/>
                <w:szCs w:val="16"/>
              </w:rPr>
              <w:t xml:space="preserve">Impossibilidades não </w:t>
            </w:r>
            <w:proofErr w:type="gramStart"/>
            <w:r w:rsidRPr="000B6CEE">
              <w:rPr>
                <w:rFonts w:ascii="Times New Roman" w:hAnsi="Times New Roman" w:cs="Arial"/>
                <w:i/>
                <w:sz w:val="16"/>
                <w:szCs w:val="16"/>
              </w:rPr>
              <w:t>façais</w:t>
            </w:r>
            <w:proofErr w:type="gramEnd"/>
            <w:r w:rsidRPr="000B6CEE">
              <w:rPr>
                <w:rFonts w:ascii="Times New Roman" w:hAnsi="Times New Roman" w:cs="Arial"/>
                <w:sz w:val="16"/>
                <w:szCs w:val="16"/>
              </w:rPr>
              <w:t>:</w:t>
            </w:r>
            <w:r w:rsidRPr="000B6CEE">
              <w:rPr>
                <w:rFonts w:ascii="Times New Roman" w:hAnsi="Times New Roman" w:cs="Arial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sz w:val="16"/>
                <w:szCs w:val="16"/>
              </w:rPr>
              <w:t>i</w:t>
            </w:r>
            <w:r w:rsidRPr="000B6CEE">
              <w:rPr>
                <w:rFonts w:ascii="Times New Roman" w:hAnsi="Times New Roman" w:cs="Arial"/>
                <w:sz w:val="16"/>
                <w:szCs w:val="16"/>
              </w:rPr>
              <w:t>mpossibilidades não há para vós.</w:t>
            </w:r>
          </w:p>
        </w:tc>
      </w:tr>
    </w:tbl>
    <w:p w:rsidR="00C00C82" w:rsidRDefault="00C00C82" w:rsidP="00C00C82">
      <w:pPr>
        <w:tabs>
          <w:tab w:val="right" w:pos="9639"/>
        </w:tabs>
        <w:spacing w:after="0" w:line="240" w:lineRule="auto"/>
        <w:ind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</w:p>
    <w:p w:rsidR="00C00C82" w:rsidRPr="001639FD" w:rsidRDefault="00C00C82" w:rsidP="00C00C82">
      <w:pPr>
        <w:pStyle w:val="PargrafodaLista"/>
        <w:numPr>
          <w:ilvl w:val="0"/>
          <w:numId w:val="2"/>
        </w:numPr>
        <w:spacing w:before="240" w:after="120" w:line="240" w:lineRule="auto"/>
        <w:ind w:right="567"/>
        <w:jc w:val="both"/>
        <w:rPr>
          <w:bCs/>
          <w:noProof/>
          <w:color w:val="000000" w:themeColor="text1"/>
        </w:rPr>
      </w:pPr>
      <w:r w:rsidRPr="002546BA">
        <w:rPr>
          <w:bCs/>
          <w:noProof/>
          <w:color w:val="000000" w:themeColor="text1"/>
        </w:rPr>
        <w:t xml:space="preserve">Selecione a opção correta </w:t>
      </w:r>
      <w:r>
        <w:rPr>
          <w:bCs/>
          <w:noProof/>
          <w:color w:val="000000" w:themeColor="text1"/>
        </w:rPr>
        <w:t>.</w:t>
      </w:r>
      <w:r w:rsidR="00AD7A6A">
        <w:rPr>
          <w:bCs/>
          <w:noProof/>
          <w:color w:val="000000" w:themeColor="text1"/>
        </w:rPr>
        <w:t xml:space="preserve"> </w:t>
      </w:r>
      <w:r w:rsidR="00AD7A6A" w:rsidRPr="00AD7A6A">
        <w:rPr>
          <w:b/>
          <w:highlight w:val="yellow"/>
        </w:rPr>
        <w:t>(</w:t>
      </w:r>
      <w:r w:rsidR="0001484B">
        <w:rPr>
          <w:b/>
          <w:highlight w:val="yellow"/>
        </w:rPr>
        <w:t>7</w:t>
      </w:r>
      <w:r w:rsidR="00AD7A6A">
        <w:rPr>
          <w:b/>
          <w:highlight w:val="yellow"/>
        </w:rPr>
        <w:t>0</w:t>
      </w:r>
      <w:r w:rsidR="00AD7A6A" w:rsidRPr="00AD7A6A">
        <w:rPr>
          <w:b/>
          <w:highlight w:val="yellow"/>
        </w:rPr>
        <w:t xml:space="preserve"> pontos)</w:t>
      </w:r>
    </w:p>
    <w:p w:rsidR="00C00C82" w:rsidRPr="00C00C82" w:rsidRDefault="00C00C82" w:rsidP="00C00C82">
      <w:pPr>
        <w:pStyle w:val="PargrafodaLista"/>
        <w:tabs>
          <w:tab w:val="right" w:pos="9639"/>
        </w:tabs>
        <w:spacing w:after="0" w:line="240" w:lineRule="auto"/>
        <w:ind w:left="927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</w:p>
    <w:p w:rsidR="00C00C82" w:rsidRDefault="00C00C82" w:rsidP="00C00C82">
      <w:pPr>
        <w:pStyle w:val="PargrafodaLista"/>
        <w:numPr>
          <w:ilvl w:val="1"/>
          <w:numId w:val="2"/>
        </w:numPr>
        <w:tabs>
          <w:tab w:val="right" w:pos="9639"/>
        </w:tabs>
        <w:spacing w:after="0" w:line="240" w:lineRule="auto"/>
        <w:ind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Cs/>
          <w:noProof/>
          <w:color w:val="000000" w:themeColor="text1"/>
          <w:spacing w:val="-2"/>
        </w:rPr>
        <w:t>As estâncias transcritas enquadram-se no…</w:t>
      </w:r>
    </w:p>
    <w:p w:rsidR="00C00C82" w:rsidRPr="00C00C82" w:rsidRDefault="00C00C82" w:rsidP="00814FFA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(A)</w:t>
      </w: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Pr="00C00C82">
        <w:rPr>
          <w:rFonts w:eastAsia="Times New Roman" w:cs="Times New Roman"/>
          <w:bCs/>
          <w:noProof/>
          <w:color w:val="000000" w:themeColor="text1"/>
          <w:spacing w:val="-2"/>
        </w:rPr>
        <w:t>plano da Viagem.</w:t>
      </w:r>
    </w:p>
    <w:p w:rsidR="00C00C82" w:rsidRPr="00C00C82" w:rsidRDefault="00C00C82" w:rsidP="00814FFA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(B)</w:t>
      </w: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F5247">
        <w:rPr>
          <w:rFonts w:eastAsia="Times New Roman" w:cs="Times New Roman"/>
          <w:bCs/>
          <w:noProof/>
          <w:color w:val="000000" w:themeColor="text1"/>
          <w:spacing w:val="-2"/>
        </w:rPr>
        <w:t>plano da H</w:t>
      </w:r>
      <w:r w:rsidRPr="00C00C82">
        <w:rPr>
          <w:rFonts w:eastAsia="Times New Roman" w:cs="Times New Roman"/>
          <w:bCs/>
          <w:noProof/>
          <w:color w:val="000000" w:themeColor="text1"/>
          <w:spacing w:val="-2"/>
        </w:rPr>
        <w:t>istória de Portugal.</w:t>
      </w:r>
    </w:p>
    <w:p w:rsidR="00C00C82" w:rsidRPr="00C00C82" w:rsidRDefault="00C00C82" w:rsidP="00814FFA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(C)</w:t>
      </w: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F5247">
        <w:rPr>
          <w:rFonts w:eastAsia="Times New Roman" w:cs="Times New Roman"/>
          <w:bCs/>
          <w:noProof/>
          <w:color w:val="000000" w:themeColor="text1"/>
          <w:spacing w:val="-2"/>
        </w:rPr>
        <w:t>plano dos D</w:t>
      </w:r>
      <w:r w:rsidRPr="00C00C82">
        <w:rPr>
          <w:rFonts w:eastAsia="Times New Roman" w:cs="Times New Roman"/>
          <w:bCs/>
          <w:noProof/>
          <w:color w:val="000000" w:themeColor="text1"/>
          <w:spacing w:val="-2"/>
        </w:rPr>
        <w:t>euses.</w:t>
      </w:r>
    </w:p>
    <w:p w:rsidR="00C00C82" w:rsidRDefault="00C00C82" w:rsidP="00814FFA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(D)</w:t>
      </w: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F5247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>plano das Considerações do P</w:t>
      </w:r>
      <w:r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>oeta.</w:t>
      </w:r>
    </w:p>
    <w:p w:rsidR="002F5247" w:rsidRDefault="002F5247" w:rsidP="00C00C82">
      <w:pPr>
        <w:pStyle w:val="PargrafodaLista"/>
        <w:tabs>
          <w:tab w:val="right" w:pos="9639"/>
        </w:tabs>
        <w:spacing w:after="0" w:line="240" w:lineRule="auto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</w:p>
    <w:p w:rsidR="002F5247" w:rsidRPr="00C00C82" w:rsidRDefault="002F5247" w:rsidP="00C00C82">
      <w:pPr>
        <w:pStyle w:val="PargrafodaLista"/>
        <w:tabs>
          <w:tab w:val="right" w:pos="9639"/>
        </w:tabs>
        <w:spacing w:after="0" w:line="240" w:lineRule="auto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1.1.1 </w:t>
      </w:r>
      <w:r w:rsidRPr="002F5247">
        <w:rPr>
          <w:rFonts w:eastAsia="Times New Roman" w:cs="Times New Roman"/>
          <w:bCs/>
          <w:noProof/>
          <w:color w:val="000000" w:themeColor="text1"/>
          <w:spacing w:val="-2"/>
        </w:rPr>
        <w:t>porque…</w:t>
      </w:r>
    </w:p>
    <w:p w:rsidR="00C00C82" w:rsidRPr="00C00C82" w:rsidRDefault="00C00C82" w:rsidP="00C00C82">
      <w:pPr>
        <w:ind w:right="567"/>
        <w:jc w:val="both"/>
        <w:rPr>
          <w:bCs/>
          <w:noProof/>
          <w:color w:val="000000" w:themeColor="text1"/>
        </w:rPr>
      </w:pPr>
      <w:r w:rsidRPr="00C00C82">
        <w:rPr>
          <w:bCs/>
          <w:noProof/>
          <w:color w:val="000000" w:themeColor="text1"/>
        </w:rPr>
        <w:t xml:space="preserve"> </w:t>
      </w:r>
    </w:p>
    <w:p w:rsidR="00C00C82" w:rsidRPr="00C00C82" w:rsidRDefault="00C00C82" w:rsidP="00C00C82">
      <w:pPr>
        <w:pStyle w:val="PargrafodaLista"/>
        <w:tabs>
          <w:tab w:val="right" w:pos="9639"/>
        </w:tabs>
        <w:spacing w:after="0" w:line="240" w:lineRule="auto"/>
        <w:ind w:left="927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</w:p>
    <w:p w:rsidR="00C00C82" w:rsidRPr="002F5247" w:rsidRDefault="002F5247" w:rsidP="00814FFA">
      <w:pPr>
        <w:spacing w:after="0"/>
        <w:rPr>
          <w:rFonts w:ascii="Times New Roman" w:hAnsi="Times New Roman" w:cs="Arial"/>
          <w:szCs w:val="20"/>
        </w:rPr>
      </w:pP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            </w:t>
      </w:r>
      <w:r w:rsidR="00C00C82"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(A)</w:t>
      </w: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Pr="002F5247">
        <w:rPr>
          <w:rFonts w:eastAsia="Times New Roman" w:cs="Times New Roman"/>
          <w:bCs/>
          <w:noProof/>
          <w:color w:val="000000" w:themeColor="text1"/>
          <w:spacing w:val="-2"/>
        </w:rPr>
        <w:t xml:space="preserve">se faz referência aos “ </w:t>
      </w:r>
      <w:r w:rsidRPr="00814FFA">
        <w:rPr>
          <w:rFonts w:eastAsia="Times New Roman" w:cs="Times New Roman"/>
          <w:bCs/>
          <w:noProof/>
          <w:color w:val="000000" w:themeColor="text1"/>
          <w:spacing w:val="-2"/>
        </w:rPr>
        <w:t>(…</w:t>
      </w:r>
      <w:proofErr w:type="gramStart"/>
      <w:r w:rsidRPr="00814FFA">
        <w:rPr>
          <w:rFonts w:eastAsia="Times New Roman" w:cs="Times New Roman"/>
          <w:bCs/>
          <w:noProof/>
          <w:color w:val="000000" w:themeColor="text1"/>
          <w:spacing w:val="-2"/>
        </w:rPr>
        <w:t>)</w:t>
      </w:r>
      <w:r w:rsidRPr="00814FFA">
        <w:rPr>
          <w:rFonts w:cs="Arial"/>
          <w:szCs w:val="20"/>
        </w:rPr>
        <w:t>Deuses</w:t>
      </w:r>
      <w:proofErr w:type="gramEnd"/>
      <w:r w:rsidRPr="00814FFA">
        <w:rPr>
          <w:rFonts w:cs="Arial"/>
          <w:szCs w:val="20"/>
        </w:rPr>
        <w:t>, Semideuses, Imortais”</w:t>
      </w:r>
      <w:r w:rsidR="00814FFA">
        <w:rPr>
          <w:rFonts w:cs="Arial"/>
          <w:szCs w:val="20"/>
        </w:rPr>
        <w:t>.</w:t>
      </w:r>
    </w:p>
    <w:p w:rsidR="00C00C82" w:rsidRPr="00814FFA" w:rsidRDefault="00C00C82" w:rsidP="00814FFA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(B)</w:t>
      </w:r>
      <w:r w:rsidR="00814FFA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814FFA" w:rsidRPr="00814FFA">
        <w:rPr>
          <w:rFonts w:eastAsia="Times New Roman" w:cs="Times New Roman"/>
          <w:bCs/>
          <w:noProof/>
          <w:color w:val="000000" w:themeColor="text1"/>
          <w:spacing w:val="-2"/>
        </w:rPr>
        <w:t>se faz referência aos</w:t>
      </w:r>
      <w:r w:rsidR="00814FFA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814FFA" w:rsidRPr="00814FFA">
        <w:rPr>
          <w:rFonts w:eastAsia="Times New Roman" w:cs="Times New Roman"/>
          <w:b/>
          <w:bCs/>
          <w:noProof/>
          <w:color w:val="000000" w:themeColor="text1"/>
          <w:spacing w:val="-2"/>
        </w:rPr>
        <w:t>“</w:t>
      </w:r>
      <w:r w:rsidR="00814FFA" w:rsidRPr="00814FFA">
        <w:rPr>
          <w:rFonts w:cs="Arial"/>
          <w:szCs w:val="20"/>
        </w:rPr>
        <w:t>imigos Sarracenos</w:t>
      </w:r>
      <w:r w:rsidR="00814FFA" w:rsidRPr="00814FFA">
        <w:rPr>
          <w:rFonts w:cs="Arial"/>
          <w:szCs w:val="20"/>
          <w:vertAlign w:val="superscript"/>
        </w:rPr>
        <w:t xml:space="preserve">” </w:t>
      </w:r>
      <w:r w:rsidR="00814FFA" w:rsidRPr="00814FFA">
        <w:rPr>
          <w:rFonts w:cs="Arial"/>
          <w:szCs w:val="20"/>
        </w:rPr>
        <w:t>e aos</w:t>
      </w:r>
      <w:r w:rsidR="00814FFA" w:rsidRPr="00814FFA">
        <w:rPr>
          <w:rFonts w:cs="Arial"/>
          <w:szCs w:val="20"/>
          <w:vertAlign w:val="superscript"/>
        </w:rPr>
        <w:t xml:space="preserve"> </w:t>
      </w:r>
      <w:r w:rsidR="00814FFA" w:rsidRPr="00814FFA">
        <w:rPr>
          <w:rFonts w:cs="Arial"/>
          <w:szCs w:val="20"/>
        </w:rPr>
        <w:t>“Heróis esclarecidos”</w:t>
      </w:r>
      <w:r w:rsidR="00814FFA">
        <w:rPr>
          <w:rFonts w:cs="Arial"/>
          <w:szCs w:val="20"/>
        </w:rPr>
        <w:t>.</w:t>
      </w:r>
    </w:p>
    <w:p w:rsidR="00C00C82" w:rsidRPr="00C00C82" w:rsidRDefault="00C00C82" w:rsidP="00814FFA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(C)</w:t>
      </w:r>
      <w:r w:rsidR="00814FFA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814FFA" w:rsidRPr="00814FFA">
        <w:rPr>
          <w:rFonts w:eastAsia="Times New Roman" w:cs="Times New Roman"/>
          <w:bCs/>
          <w:noProof/>
          <w:color w:val="000000" w:themeColor="text1"/>
          <w:spacing w:val="-2"/>
        </w:rPr>
        <w:t xml:space="preserve">se </w:t>
      </w:r>
      <w:r w:rsidR="006E7EB4">
        <w:rPr>
          <w:rFonts w:eastAsia="Times New Roman" w:cs="Times New Roman"/>
          <w:bCs/>
          <w:noProof/>
          <w:color w:val="000000" w:themeColor="text1"/>
          <w:spacing w:val="-2"/>
        </w:rPr>
        <w:t xml:space="preserve">apresentam maneiras de homenagear os </w:t>
      </w:r>
      <w:r w:rsidR="00814FFA" w:rsidRPr="00814FFA">
        <w:rPr>
          <w:rFonts w:eastAsia="Times New Roman" w:cs="Times New Roman"/>
          <w:bCs/>
          <w:noProof/>
          <w:color w:val="000000" w:themeColor="text1"/>
          <w:spacing w:val="-2"/>
        </w:rPr>
        <w:t>antepassados ilustres.</w:t>
      </w:r>
    </w:p>
    <w:p w:rsidR="00C00C82" w:rsidRDefault="00C00C82" w:rsidP="00814FFA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(D)</w:t>
      </w:r>
      <w:r w:rsidR="006E7EB4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6E7EB4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>se apresentam considerações sobre como atingir a imortalidade.</w:t>
      </w:r>
    </w:p>
    <w:p w:rsidR="00EB7259" w:rsidRPr="00C00C82" w:rsidRDefault="00EB7259" w:rsidP="00814FFA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</w:p>
    <w:p w:rsidR="00C00C82" w:rsidRPr="00EB7259" w:rsidRDefault="00EB7259" w:rsidP="006421C7">
      <w:pPr>
        <w:tabs>
          <w:tab w:val="right" w:pos="9639"/>
        </w:tabs>
        <w:spacing w:after="0"/>
        <w:ind w:left="567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EB7259">
        <w:rPr>
          <w:rFonts w:eastAsia="Times New Roman" w:cs="Times New Roman"/>
          <w:b/>
          <w:bCs/>
          <w:noProof/>
          <w:color w:val="000000" w:themeColor="text1"/>
          <w:spacing w:val="-2"/>
        </w:rPr>
        <w:t>1.2.</w:t>
      </w:r>
      <w:r w:rsidR="002E6A6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E6A66" w:rsidRPr="002E6A66">
        <w:rPr>
          <w:rFonts w:eastAsia="Times New Roman" w:cs="Times New Roman"/>
          <w:bCs/>
          <w:noProof/>
          <w:color w:val="000000" w:themeColor="text1"/>
          <w:spacing w:val="-2"/>
        </w:rPr>
        <w:t>N</w:t>
      </w:r>
      <w:r w:rsidR="002E6A66">
        <w:rPr>
          <w:rFonts w:eastAsia="Times New Roman" w:cs="Times New Roman"/>
          <w:bCs/>
          <w:noProof/>
          <w:color w:val="000000" w:themeColor="text1"/>
          <w:spacing w:val="-2"/>
        </w:rPr>
        <w:t>os quatro primeiros versos da</w:t>
      </w:r>
      <w:r w:rsidR="002E6A66" w:rsidRPr="002E6A66">
        <w:rPr>
          <w:rFonts w:eastAsia="Times New Roman" w:cs="Times New Roman"/>
          <w:bCs/>
          <w:noProof/>
          <w:color w:val="000000" w:themeColor="text1"/>
          <w:spacing w:val="-2"/>
        </w:rPr>
        <w:t xml:space="preserve"> estância 92</w:t>
      </w:r>
      <w:r w:rsidR="002E6A66">
        <w:rPr>
          <w:rFonts w:eastAsia="Times New Roman" w:cs="Times New Roman"/>
          <w:bCs/>
          <w:noProof/>
          <w:color w:val="000000" w:themeColor="text1"/>
          <w:spacing w:val="-2"/>
        </w:rPr>
        <w:t>, o poeta…</w:t>
      </w:r>
    </w:p>
    <w:p w:rsidR="00C00C82" w:rsidRPr="00C00C82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(A)</w:t>
      </w:r>
      <w:r w:rsidR="002E6A6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E6A66" w:rsidRPr="002E6A66">
        <w:rPr>
          <w:rFonts w:eastAsia="Times New Roman" w:cs="Times New Roman"/>
          <w:bCs/>
          <w:noProof/>
          <w:color w:val="000000" w:themeColor="text1"/>
          <w:spacing w:val="-2"/>
        </w:rPr>
        <w:t xml:space="preserve">afirma que no mundo </w:t>
      </w:r>
      <w:r w:rsidR="00360021">
        <w:rPr>
          <w:rFonts w:eastAsia="Times New Roman" w:cs="Times New Roman"/>
          <w:bCs/>
          <w:noProof/>
          <w:color w:val="000000" w:themeColor="text1"/>
          <w:spacing w:val="-2"/>
        </w:rPr>
        <w:t xml:space="preserve">antigo </w:t>
      </w:r>
      <w:r w:rsidR="002E6A66" w:rsidRPr="002E6A66">
        <w:rPr>
          <w:rFonts w:eastAsia="Times New Roman" w:cs="Times New Roman"/>
          <w:bCs/>
          <w:noProof/>
          <w:color w:val="000000" w:themeColor="text1"/>
          <w:spacing w:val="-2"/>
        </w:rPr>
        <w:t>havia</w:t>
      </w:r>
      <w:r w:rsidR="002E6A6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E6A66" w:rsidRPr="002F5247">
        <w:rPr>
          <w:rFonts w:eastAsia="Times New Roman" w:cs="Times New Roman"/>
          <w:bCs/>
          <w:noProof/>
          <w:color w:val="000000" w:themeColor="text1"/>
          <w:spacing w:val="-2"/>
        </w:rPr>
        <w:t xml:space="preserve">“ </w:t>
      </w:r>
      <w:r w:rsidR="002E6A66" w:rsidRPr="00814FFA">
        <w:rPr>
          <w:rFonts w:eastAsia="Times New Roman" w:cs="Times New Roman"/>
          <w:bCs/>
          <w:noProof/>
          <w:color w:val="000000" w:themeColor="text1"/>
          <w:spacing w:val="-2"/>
        </w:rPr>
        <w:t>(…)</w:t>
      </w:r>
      <w:r w:rsidR="007D0A82">
        <w:rPr>
          <w:rFonts w:eastAsia="Times New Roman" w:cs="Times New Roman"/>
          <w:bCs/>
          <w:noProof/>
          <w:color w:val="000000" w:themeColor="text1"/>
          <w:spacing w:val="-2"/>
        </w:rPr>
        <w:t xml:space="preserve"> </w:t>
      </w:r>
      <w:r w:rsidR="002E6A66" w:rsidRPr="00814FFA">
        <w:rPr>
          <w:rFonts w:cs="Arial"/>
          <w:szCs w:val="20"/>
        </w:rPr>
        <w:t>Deuses, Semideuses, Imortais”</w:t>
      </w:r>
      <w:r w:rsidR="002E6A66">
        <w:rPr>
          <w:rFonts w:cs="Arial"/>
          <w:szCs w:val="20"/>
        </w:rPr>
        <w:t>.</w:t>
      </w:r>
    </w:p>
    <w:p w:rsidR="00C00C82" w:rsidRPr="00C00C82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(B)</w:t>
      </w:r>
      <w:r w:rsidR="002E6A6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E6A66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>afirma que a Fama concedeu a alguns homens a imortalidade.</w:t>
      </w:r>
    </w:p>
    <w:p w:rsidR="00C00C82" w:rsidRPr="00C00C82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(C)</w:t>
      </w:r>
      <w:r w:rsidR="002E6A6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E6A66" w:rsidRPr="002E6A66">
        <w:rPr>
          <w:rFonts w:eastAsia="Times New Roman" w:cs="Times New Roman"/>
          <w:bCs/>
          <w:noProof/>
          <w:color w:val="000000" w:themeColor="text1"/>
          <w:spacing w:val="-2"/>
        </w:rPr>
        <w:t>enaltece a Fama.</w:t>
      </w:r>
    </w:p>
    <w:p w:rsidR="00C00C82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(D)</w:t>
      </w:r>
      <w:r w:rsidR="00360021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360021" w:rsidRPr="00360021">
        <w:rPr>
          <w:rFonts w:eastAsia="Times New Roman" w:cs="Times New Roman"/>
          <w:bCs/>
          <w:noProof/>
          <w:color w:val="000000" w:themeColor="text1"/>
          <w:spacing w:val="-2"/>
        </w:rPr>
        <w:t>enaltece a coragem.</w:t>
      </w:r>
    </w:p>
    <w:p w:rsidR="00EB7259" w:rsidRPr="00C00C82" w:rsidRDefault="00EB7259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</w:p>
    <w:p w:rsidR="00C00C82" w:rsidRDefault="00EB7259" w:rsidP="006421C7">
      <w:pPr>
        <w:tabs>
          <w:tab w:val="right" w:pos="9639"/>
        </w:tabs>
        <w:spacing w:after="0"/>
        <w:ind w:left="567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EB7259">
        <w:rPr>
          <w:rFonts w:eastAsia="Times New Roman" w:cs="Times New Roman"/>
          <w:b/>
          <w:bCs/>
          <w:noProof/>
          <w:color w:val="000000" w:themeColor="text1"/>
          <w:spacing w:val="-2"/>
        </w:rPr>
        <w:t>1.3.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 xml:space="preserve">  Para atingir a imortalidade os homens deverão evitar…</w:t>
      </w:r>
    </w:p>
    <w:p w:rsidR="00C00C82" w:rsidRPr="00C00C82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(A)</w:t>
      </w:r>
      <w:r w:rsidR="0098593D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98593D" w:rsidRPr="0098593D">
        <w:rPr>
          <w:rFonts w:eastAsia="Times New Roman" w:cs="Times New Roman"/>
          <w:bCs/>
          <w:noProof/>
          <w:color w:val="000000" w:themeColor="text1"/>
          <w:spacing w:val="-2"/>
        </w:rPr>
        <w:t>o vício, a tirania e a cobiça.</w:t>
      </w:r>
    </w:p>
    <w:p w:rsidR="00C00C82" w:rsidRPr="00C00C82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(B)</w:t>
      </w:r>
      <w:r w:rsidR="0098593D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98593D" w:rsidRPr="0098593D">
        <w:rPr>
          <w:rFonts w:eastAsia="Times New Roman" w:cs="Times New Roman"/>
          <w:bCs/>
          <w:noProof/>
          <w:color w:val="000000" w:themeColor="text1"/>
          <w:spacing w:val="-2"/>
        </w:rPr>
        <w:t>a cobiça, a ambição e as honras vãs.</w:t>
      </w:r>
    </w:p>
    <w:p w:rsidR="00C00C82" w:rsidRPr="00C00C82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(C</w:t>
      </w:r>
      <w:r w:rsidRPr="00212AE6">
        <w:rPr>
          <w:rFonts w:eastAsia="Times New Roman" w:cs="Times New Roman"/>
          <w:b/>
          <w:bCs/>
          <w:noProof/>
          <w:color w:val="000000" w:themeColor="text1"/>
          <w:spacing w:val="-2"/>
          <w:highlight w:val="yellow"/>
        </w:rPr>
        <w:t>)</w:t>
      </w:r>
      <w:r w:rsidR="0098593D" w:rsidRPr="00212AE6">
        <w:rPr>
          <w:rFonts w:eastAsia="Times New Roman" w:cs="Times New Roman"/>
          <w:b/>
          <w:bCs/>
          <w:noProof/>
          <w:color w:val="000000" w:themeColor="text1"/>
          <w:spacing w:val="-2"/>
          <w:highlight w:val="yellow"/>
        </w:rPr>
        <w:t xml:space="preserve"> </w:t>
      </w:r>
      <w:r w:rsidR="0098593D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>a cobiça, a ambição e a tirania.</w:t>
      </w:r>
    </w:p>
    <w:p w:rsidR="00EB7259" w:rsidRPr="006421C7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(D)</w:t>
      </w:r>
      <w:r w:rsidR="0098593D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B40E5D" w:rsidRPr="00B40E5D">
        <w:rPr>
          <w:rFonts w:eastAsia="Times New Roman" w:cs="Times New Roman"/>
          <w:bCs/>
          <w:noProof/>
          <w:color w:val="000000" w:themeColor="text1"/>
          <w:spacing w:val="-2"/>
        </w:rPr>
        <w:t>a cobiça, a dureza de caráter, a ambição desmedida.</w:t>
      </w:r>
    </w:p>
    <w:p w:rsidR="00C00C82" w:rsidRDefault="00EB7259" w:rsidP="006421C7">
      <w:pPr>
        <w:tabs>
          <w:tab w:val="right" w:pos="9639"/>
        </w:tabs>
        <w:spacing w:before="240" w:after="0"/>
        <w:ind w:left="799" w:right="567" w:hanging="232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4C7A43">
        <w:rPr>
          <w:rFonts w:eastAsia="Times New Roman" w:cs="Times New Roman"/>
          <w:b/>
          <w:bCs/>
          <w:noProof/>
          <w:color w:val="000000" w:themeColor="text1"/>
          <w:spacing w:val="-2"/>
        </w:rPr>
        <w:t>1.4.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 xml:space="preserve"> P</w:t>
      </w:r>
      <w:r w:rsidRPr="00D45D7E">
        <w:rPr>
          <w:rFonts w:eastAsia="Times New Roman" w:cs="Times New Roman"/>
          <w:bCs/>
          <w:noProof/>
          <w:color w:val="000000" w:themeColor="text1"/>
          <w:spacing w:val="-2"/>
        </w:rPr>
        <w:t xml:space="preserve">ara atingir 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 xml:space="preserve">a </w:t>
      </w:r>
      <w:r w:rsidRPr="00D45D7E">
        <w:rPr>
          <w:rFonts w:eastAsia="Times New Roman" w:cs="Times New Roman"/>
          <w:bCs/>
          <w:noProof/>
          <w:color w:val="000000" w:themeColor="text1"/>
          <w:spacing w:val="-2"/>
        </w:rPr>
        <w:t xml:space="preserve">imortalidade o ser humano deverá 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>…</w:t>
      </w:r>
    </w:p>
    <w:p w:rsidR="00C00C82" w:rsidRPr="00C00C82" w:rsidRDefault="00D7362D" w:rsidP="006421C7">
      <w:pPr>
        <w:pStyle w:val="PargrafodaLista"/>
        <w:numPr>
          <w:ilvl w:val="0"/>
          <w:numId w:val="5"/>
        </w:numPr>
        <w:tabs>
          <w:tab w:val="right" w:pos="9639"/>
        </w:tabs>
        <w:spacing w:after="0"/>
        <w:ind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D45D7E">
        <w:rPr>
          <w:rFonts w:eastAsia="Times New Roman" w:cs="Times New Roman"/>
          <w:bCs/>
          <w:noProof/>
          <w:color w:val="000000" w:themeColor="text1"/>
          <w:spacing w:val="-2"/>
        </w:rPr>
        <w:t>praticar</w:t>
      </w:r>
      <w:r w:rsidRPr="00BA3092">
        <w:rPr>
          <w:rFonts w:eastAsia="Times New Roman" w:cs="Times New Roman"/>
          <w:bCs/>
          <w:noProof/>
          <w:color w:val="000000" w:themeColor="text1"/>
          <w:spacing w:val="-2"/>
        </w:rPr>
        <w:t xml:space="preserve"> </w:t>
      </w:r>
      <w:r w:rsidR="00B40E5D" w:rsidRPr="00BA3092">
        <w:rPr>
          <w:rFonts w:eastAsia="Times New Roman" w:cs="Times New Roman"/>
          <w:bCs/>
          <w:noProof/>
          <w:color w:val="000000" w:themeColor="text1"/>
          <w:spacing w:val="-2"/>
        </w:rPr>
        <w:t>a justiça</w:t>
      </w:r>
      <w:r w:rsidR="00BA3092" w:rsidRPr="00BA3092">
        <w:rPr>
          <w:rFonts w:eastAsia="Times New Roman" w:cs="Times New Roman"/>
          <w:bCs/>
          <w:noProof/>
          <w:color w:val="000000" w:themeColor="text1"/>
          <w:spacing w:val="-2"/>
        </w:rPr>
        <w:t>, combater os mulçumanos, e honrar o Rei</w:t>
      </w:r>
      <w:r w:rsidR="00BA3092">
        <w:rPr>
          <w:rFonts w:eastAsia="Times New Roman" w:cs="Times New Roman"/>
          <w:bCs/>
          <w:noProof/>
          <w:color w:val="000000" w:themeColor="text1"/>
          <w:spacing w:val="-2"/>
        </w:rPr>
        <w:t xml:space="preserve"> através da guerra</w:t>
      </w:r>
      <w:r w:rsidR="00BA3092" w:rsidRPr="00BA3092">
        <w:rPr>
          <w:rFonts w:eastAsia="Times New Roman" w:cs="Times New Roman"/>
          <w:bCs/>
          <w:noProof/>
          <w:color w:val="000000" w:themeColor="text1"/>
          <w:spacing w:val="-2"/>
        </w:rPr>
        <w:t>.</w:t>
      </w:r>
    </w:p>
    <w:p w:rsidR="00E24FEF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(B)</w:t>
      </w:r>
      <w:r w:rsidR="00BA3092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D7362D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 xml:space="preserve">praticar </w:t>
      </w:r>
      <w:r w:rsidR="00BA3092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>a justiça, combater os Mouros e ilustrar o Rei</w:t>
      </w:r>
      <w:r w:rsidR="00E24FEF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 xml:space="preserve"> (através de conselhos sábios ou de lutas na guerra).</w:t>
      </w:r>
    </w:p>
    <w:p w:rsidR="00D7362D" w:rsidRPr="00D7362D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(C)</w:t>
      </w:r>
      <w:r w:rsidR="00E24FEF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D7362D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D7362D" w:rsidRPr="00D7362D">
        <w:rPr>
          <w:rFonts w:eastAsia="Times New Roman" w:cs="Times New Roman"/>
          <w:bCs/>
          <w:noProof/>
          <w:color w:val="000000" w:themeColor="text1"/>
          <w:spacing w:val="-2"/>
        </w:rPr>
        <w:t xml:space="preserve">mostrar </w:t>
      </w:r>
      <w:r w:rsidR="00E24FEF" w:rsidRPr="00D7362D">
        <w:rPr>
          <w:rFonts w:eastAsia="Times New Roman" w:cs="Times New Roman"/>
          <w:bCs/>
          <w:noProof/>
          <w:color w:val="000000" w:themeColor="text1"/>
          <w:spacing w:val="-2"/>
        </w:rPr>
        <w:t xml:space="preserve"> coragem</w:t>
      </w:r>
      <w:r w:rsidR="00D7362D">
        <w:rPr>
          <w:rFonts w:eastAsia="Times New Roman" w:cs="Times New Roman"/>
          <w:bCs/>
          <w:noProof/>
          <w:color w:val="000000" w:themeColor="text1"/>
          <w:spacing w:val="-2"/>
        </w:rPr>
        <w:t xml:space="preserve"> na guerra e assim engrandecer o seu Rei.</w:t>
      </w:r>
    </w:p>
    <w:p w:rsidR="00C00C82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(D)</w:t>
      </w:r>
      <w:r w:rsidR="00D7362D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D7362D" w:rsidRPr="00D7362D">
        <w:rPr>
          <w:rFonts w:eastAsia="Times New Roman" w:cs="Times New Roman"/>
          <w:bCs/>
          <w:noProof/>
          <w:color w:val="000000" w:themeColor="text1"/>
          <w:spacing w:val="-2"/>
        </w:rPr>
        <w:t xml:space="preserve">mostrar-se magnânimo para </w:t>
      </w:r>
      <w:r w:rsidR="00D7362D">
        <w:rPr>
          <w:rFonts w:eastAsia="Times New Roman" w:cs="Times New Roman"/>
          <w:bCs/>
          <w:noProof/>
          <w:color w:val="000000" w:themeColor="text1"/>
          <w:spacing w:val="-2"/>
        </w:rPr>
        <w:t xml:space="preserve">com </w:t>
      </w:r>
      <w:r w:rsidR="00D7362D" w:rsidRPr="00D7362D">
        <w:rPr>
          <w:rFonts w:eastAsia="Times New Roman" w:cs="Times New Roman"/>
          <w:bCs/>
          <w:noProof/>
          <w:color w:val="000000" w:themeColor="text1"/>
          <w:spacing w:val="-2"/>
        </w:rPr>
        <w:t>os seus inimigos</w:t>
      </w:r>
      <w:r w:rsidR="00D7362D">
        <w:rPr>
          <w:rFonts w:eastAsia="Times New Roman" w:cs="Times New Roman"/>
          <w:bCs/>
          <w:noProof/>
          <w:color w:val="000000" w:themeColor="text1"/>
          <w:spacing w:val="-2"/>
        </w:rPr>
        <w:t>.</w:t>
      </w:r>
      <w:r w:rsidR="00D7362D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</w:p>
    <w:p w:rsidR="006421C7" w:rsidRDefault="006421C7" w:rsidP="006421C7">
      <w:pPr>
        <w:tabs>
          <w:tab w:val="right" w:pos="9639"/>
        </w:tabs>
        <w:spacing w:before="240" w:after="0"/>
        <w:ind w:left="799" w:right="567" w:hanging="232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4C7A43">
        <w:rPr>
          <w:rFonts w:eastAsia="Times New Roman" w:cs="Times New Roman"/>
          <w:b/>
          <w:bCs/>
          <w:noProof/>
          <w:color w:val="000000" w:themeColor="text1"/>
          <w:spacing w:val="-2"/>
        </w:rPr>
        <w:t>1.4.1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 xml:space="preserve">. como é sugerido pelos seguintes versos… </w:t>
      </w:r>
    </w:p>
    <w:p w:rsidR="00C43E4E" w:rsidRDefault="006421C7" w:rsidP="0044605D">
      <w:pPr>
        <w:spacing w:after="0"/>
        <w:rPr>
          <w:rFonts w:cs="Arial"/>
          <w:i/>
          <w:szCs w:val="20"/>
        </w:rPr>
      </w:pP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        </w:t>
      </w:r>
      <w:r w:rsidR="0030226B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 </w:t>
      </w: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 </w:t>
      </w: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(A)</w:t>
      </w: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Pr="00212AE6">
        <w:rPr>
          <w:rFonts w:eastAsia="Times New Roman" w:cs="Times New Roman"/>
          <w:b/>
          <w:bCs/>
          <w:noProof/>
          <w:color w:val="000000" w:themeColor="text1"/>
          <w:spacing w:val="-2"/>
          <w:highlight w:val="yellow"/>
        </w:rPr>
        <w:t>“</w:t>
      </w:r>
      <w:r w:rsidRPr="00212AE6">
        <w:rPr>
          <w:rFonts w:cs="Arial"/>
          <w:i/>
          <w:szCs w:val="20"/>
          <w:highlight w:val="yellow"/>
        </w:rPr>
        <w:t>Ou dai na paz as leis iguais, constantes,/ Que aos grandes não dêem o dos pequenos”; “Ou vos vesti nas armas rutilantes,/ Contra a lei dos imigos Sarracenos”; “E fareis claro o Rei que tanto amais, /Agora cos conselhos bem cuidados,/ Agora co as espadas, que imortais”</w:t>
      </w:r>
    </w:p>
    <w:p w:rsidR="0030226B" w:rsidRDefault="00C43E4E" w:rsidP="0030226B">
      <w:pPr>
        <w:spacing w:after="0" w:line="280" w:lineRule="exact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       </w:t>
      </w: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30226B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   </w:t>
      </w: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6421C7"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(B)</w:t>
      </w: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Pr="0044605D">
        <w:rPr>
          <w:rFonts w:eastAsia="Times New Roman" w:cs="Times New Roman"/>
          <w:b/>
          <w:bCs/>
          <w:i/>
          <w:noProof/>
          <w:color w:val="000000" w:themeColor="text1"/>
          <w:spacing w:val="-2"/>
        </w:rPr>
        <w:t>“</w:t>
      </w:r>
      <w:r w:rsidRPr="0044605D">
        <w:rPr>
          <w:rFonts w:cs="Arial"/>
          <w:i/>
          <w:szCs w:val="20"/>
        </w:rPr>
        <w:t>E ponde na cobiça um freio duro,”</w:t>
      </w:r>
      <w:proofErr w:type="gramStart"/>
      <w:r w:rsidRPr="0044605D">
        <w:rPr>
          <w:rFonts w:cs="Arial"/>
          <w:i/>
          <w:szCs w:val="20"/>
        </w:rPr>
        <w:t xml:space="preserve"> </w:t>
      </w:r>
      <w:proofErr w:type="gramEnd"/>
      <w:r w:rsidRPr="0044605D">
        <w:rPr>
          <w:rFonts w:cs="Arial"/>
          <w:i/>
          <w:szCs w:val="20"/>
        </w:rPr>
        <w:t>;</w:t>
      </w:r>
      <w:r w:rsidR="002E196E" w:rsidRPr="0044605D">
        <w:rPr>
          <w:rFonts w:cs="Arial"/>
          <w:i/>
          <w:szCs w:val="20"/>
        </w:rPr>
        <w:t>” Porque essas honras vãs, esse ouro puro /Verdadeiro valor não dão à gente:</w:t>
      </w:r>
      <w:r w:rsidR="0044605D" w:rsidRPr="0044605D">
        <w:rPr>
          <w:rFonts w:cs="Arial"/>
          <w:i/>
          <w:szCs w:val="20"/>
        </w:rPr>
        <w:t>”; “E todos tereis mais e nenhum menos:</w:t>
      </w:r>
      <w:r w:rsidR="0044605D">
        <w:rPr>
          <w:rFonts w:cs="Arial"/>
          <w:i/>
          <w:szCs w:val="20"/>
        </w:rPr>
        <w:t>”</w:t>
      </w:r>
    </w:p>
    <w:p w:rsidR="006421C7" w:rsidRPr="0030226B" w:rsidRDefault="0030226B" w:rsidP="0030226B">
      <w:pPr>
        <w:spacing w:after="0" w:line="280" w:lineRule="exact"/>
        <w:rPr>
          <w:rFonts w:cs="Arial"/>
          <w:i/>
          <w:szCs w:val="20"/>
        </w:rPr>
      </w:pP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            </w:t>
      </w:r>
      <w:r w:rsidR="006421C7"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(C)</w:t>
      </w: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Pr="0030226B">
        <w:rPr>
          <w:rFonts w:eastAsia="Times New Roman" w:cs="Times New Roman"/>
          <w:b/>
          <w:bCs/>
          <w:i/>
          <w:noProof/>
          <w:color w:val="000000" w:themeColor="text1"/>
          <w:spacing w:val="-2"/>
        </w:rPr>
        <w:t>“</w:t>
      </w:r>
      <w:r w:rsidRPr="0030226B">
        <w:rPr>
          <w:rFonts w:cs="Arial"/>
          <w:i/>
          <w:szCs w:val="20"/>
        </w:rPr>
        <w:t>Impossibilidades não façais,”; “E fareis claro o Rei que tanto amais,”</w:t>
      </w:r>
    </w:p>
    <w:p w:rsidR="006421C7" w:rsidRPr="00212AE6" w:rsidRDefault="0030226B" w:rsidP="00212AE6">
      <w:pPr>
        <w:spacing w:line="280" w:lineRule="exact"/>
        <w:rPr>
          <w:rFonts w:cs="Arial"/>
          <w:i/>
          <w:szCs w:val="20"/>
        </w:rPr>
      </w:pP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           </w:t>
      </w:r>
      <w:r w:rsidR="006421C7"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(D)</w:t>
      </w: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Pr="0030226B">
        <w:rPr>
          <w:rFonts w:eastAsia="Times New Roman" w:cs="Times New Roman"/>
          <w:b/>
          <w:bCs/>
          <w:i/>
          <w:noProof/>
          <w:color w:val="000000" w:themeColor="text1"/>
          <w:spacing w:val="-2"/>
        </w:rPr>
        <w:t>“</w:t>
      </w:r>
      <w:r w:rsidRPr="0030226B">
        <w:rPr>
          <w:rFonts w:cs="Arial"/>
          <w:i/>
          <w:szCs w:val="20"/>
        </w:rPr>
        <w:t xml:space="preserve">Se quiserdes no mundo ser tamanhos, /Despertai já do sono do ócio ignavo,”; “Verdadeiro valor não dão à gente:/ </w:t>
      </w:r>
      <w:proofErr w:type="spellStart"/>
      <w:r w:rsidRPr="0030226B">
        <w:rPr>
          <w:rFonts w:cs="Arial"/>
          <w:i/>
          <w:szCs w:val="20"/>
        </w:rPr>
        <w:t>Milhor</w:t>
      </w:r>
      <w:proofErr w:type="spellEnd"/>
      <w:r w:rsidRPr="0030226B">
        <w:rPr>
          <w:rFonts w:cs="Arial"/>
          <w:i/>
          <w:szCs w:val="20"/>
        </w:rPr>
        <w:t xml:space="preserve"> é merecê-los sem os ter,”</w:t>
      </w:r>
    </w:p>
    <w:p w:rsidR="004C7A43" w:rsidRPr="004C7A43" w:rsidRDefault="004C7A43" w:rsidP="006421C7">
      <w:pPr>
        <w:tabs>
          <w:tab w:val="right" w:pos="9639"/>
        </w:tabs>
        <w:spacing w:before="240" w:after="0"/>
        <w:ind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          </w:t>
      </w:r>
      <w:r w:rsidRPr="004C7A43">
        <w:rPr>
          <w:rFonts w:eastAsia="Times New Roman" w:cs="Times New Roman"/>
          <w:b/>
          <w:bCs/>
          <w:noProof/>
          <w:color w:val="000000" w:themeColor="text1"/>
          <w:spacing w:val="-2"/>
        </w:rPr>
        <w:t>1.5.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 xml:space="preserve"> A</w:t>
      </w:r>
      <w:r w:rsidRPr="00D45D7E">
        <w:rPr>
          <w:rFonts w:eastAsia="Times New Roman" w:cs="Times New Roman"/>
          <w:bCs/>
          <w:noProof/>
          <w:color w:val="000000" w:themeColor="text1"/>
          <w:spacing w:val="-2"/>
        </w:rPr>
        <w:t xml:space="preserve"> recompensa que está ao alcance daqueles que adotam os comportamentos 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 xml:space="preserve">     sugeridos é </w:t>
      </w:r>
      <w:r w:rsidR="00620084" w:rsidRPr="00425BAB">
        <w:rPr>
          <w:rFonts w:eastAsia="Times New Roman" w:cs="Times New Roman"/>
          <w:bCs/>
          <w:noProof/>
          <w:color w:val="000000" w:themeColor="text1"/>
          <w:spacing w:val="-2"/>
        </w:rPr>
        <w:t xml:space="preserve">o acesso à 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>…</w:t>
      </w:r>
      <w:r w:rsidRPr="00D45D7E">
        <w:rPr>
          <w:rFonts w:eastAsia="Times New Roman" w:cs="Times New Roman"/>
          <w:bCs/>
          <w:noProof/>
          <w:color w:val="000000" w:themeColor="text1"/>
          <w:spacing w:val="-2"/>
        </w:rPr>
        <w:t xml:space="preserve"> </w:t>
      </w:r>
    </w:p>
    <w:p w:rsidR="004C7A43" w:rsidRPr="00C00C82" w:rsidRDefault="004C7A43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(A)</w:t>
      </w:r>
      <w:r w:rsidR="00425BAB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620084" w:rsidRPr="00620084">
        <w:rPr>
          <w:rFonts w:eastAsia="Times New Roman" w:cs="Times New Roman"/>
          <w:bCs/>
          <w:noProof/>
          <w:color w:val="000000" w:themeColor="text1"/>
          <w:spacing w:val="-2"/>
        </w:rPr>
        <w:t>ilha dos</w:t>
      </w:r>
      <w:r w:rsidR="00620084">
        <w:rPr>
          <w:rFonts w:eastAsia="Times New Roman" w:cs="Times New Roman"/>
          <w:bCs/>
          <w:noProof/>
          <w:color w:val="000000" w:themeColor="text1"/>
          <w:spacing w:val="-2"/>
        </w:rPr>
        <w:t xml:space="preserve"> Amores, ou seja serão abençoados com a Fama e a Glória eternos.</w:t>
      </w:r>
    </w:p>
    <w:p w:rsidR="004C7A43" w:rsidRPr="00C00C82" w:rsidRDefault="004C7A43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(B)</w:t>
      </w:r>
      <w:r w:rsidR="00620084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620084" w:rsidRPr="00620084">
        <w:rPr>
          <w:rFonts w:eastAsia="Times New Roman" w:cs="Times New Roman"/>
          <w:bCs/>
          <w:noProof/>
          <w:color w:val="000000" w:themeColor="text1"/>
          <w:spacing w:val="-2"/>
        </w:rPr>
        <w:t>ilha dos</w:t>
      </w:r>
      <w:r w:rsidR="00620084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620084" w:rsidRPr="00620084">
        <w:rPr>
          <w:rFonts w:eastAsia="Times New Roman" w:cs="Times New Roman"/>
          <w:bCs/>
          <w:noProof/>
          <w:color w:val="000000" w:themeColor="text1"/>
          <w:spacing w:val="-2"/>
        </w:rPr>
        <w:t>bem aventurados</w:t>
      </w:r>
      <w:r w:rsidR="00620084">
        <w:rPr>
          <w:rFonts w:eastAsia="Times New Roman" w:cs="Times New Roman"/>
          <w:bCs/>
          <w:noProof/>
          <w:color w:val="000000" w:themeColor="text1"/>
          <w:spacing w:val="-2"/>
        </w:rPr>
        <w:t>, ou seja receberão a recompensa pelos seus feitos.</w:t>
      </w:r>
    </w:p>
    <w:p w:rsidR="004C7A43" w:rsidRPr="00425BAB" w:rsidRDefault="004C7A43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(C</w:t>
      </w:r>
      <w:r w:rsidRPr="00212AE6">
        <w:rPr>
          <w:rFonts w:eastAsia="Times New Roman" w:cs="Times New Roman"/>
          <w:b/>
          <w:bCs/>
          <w:noProof/>
          <w:color w:val="000000" w:themeColor="text1"/>
          <w:spacing w:val="-2"/>
          <w:highlight w:val="yellow"/>
        </w:rPr>
        <w:t>)</w:t>
      </w:r>
      <w:r w:rsidR="00425BAB" w:rsidRPr="00212AE6">
        <w:rPr>
          <w:rFonts w:eastAsia="Times New Roman" w:cs="Times New Roman"/>
          <w:b/>
          <w:bCs/>
          <w:noProof/>
          <w:color w:val="000000" w:themeColor="text1"/>
          <w:spacing w:val="-2"/>
          <w:highlight w:val="yellow"/>
        </w:rPr>
        <w:t xml:space="preserve"> </w:t>
      </w:r>
      <w:r w:rsidR="00620084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>Ilha dos Amores, ou seja</w:t>
      </w:r>
      <w:r w:rsidR="00425BAB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 xml:space="preserve"> serão amados eternamente e ganharão um estatuto de</w:t>
      </w:r>
      <w:r w:rsidR="00620084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 xml:space="preserve"> </w:t>
      </w:r>
      <w:r w:rsidR="00425BAB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>heroico e sobrenatural.</w:t>
      </w:r>
    </w:p>
    <w:p w:rsidR="004C7A43" w:rsidRPr="006421C7" w:rsidRDefault="004C7A43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(D)</w:t>
      </w:r>
      <w:r w:rsidR="00620084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620084" w:rsidRPr="006421C7">
        <w:rPr>
          <w:rFonts w:eastAsia="Times New Roman" w:cs="Times New Roman"/>
          <w:bCs/>
          <w:noProof/>
          <w:color w:val="000000" w:themeColor="text1"/>
          <w:spacing w:val="-2"/>
        </w:rPr>
        <w:t>ilha de Vénus</w:t>
      </w:r>
      <w:r w:rsidR="006421C7" w:rsidRPr="006421C7">
        <w:rPr>
          <w:rFonts w:eastAsia="Times New Roman" w:cs="Times New Roman"/>
          <w:bCs/>
          <w:noProof/>
          <w:color w:val="000000" w:themeColor="text1"/>
          <w:spacing w:val="-2"/>
        </w:rPr>
        <w:t>, ou seja serão amados e poderão descansar dos “trabalhos esforçados” que viveram.</w:t>
      </w:r>
    </w:p>
    <w:p w:rsidR="004C7A43" w:rsidRPr="00726062" w:rsidRDefault="0006084A" w:rsidP="006421C7">
      <w:pPr>
        <w:tabs>
          <w:tab w:val="right" w:pos="9639"/>
        </w:tabs>
        <w:spacing w:before="240" w:after="0"/>
        <w:ind w:left="799" w:right="567" w:hanging="232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>1.6</w:t>
      </w:r>
      <w:r w:rsidR="004C7A43" w:rsidRPr="00632039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. </w:t>
      </w:r>
      <w:r w:rsidR="00632039" w:rsidRPr="00632039">
        <w:rPr>
          <w:rFonts w:eastAsia="Times New Roman" w:cs="Times New Roman"/>
          <w:bCs/>
          <w:noProof/>
          <w:color w:val="000000" w:themeColor="text1"/>
          <w:spacing w:val="-2"/>
        </w:rPr>
        <w:t>Nestas estâncias, o Poeta</w:t>
      </w:r>
      <w:r w:rsidR="00212AE6">
        <w:rPr>
          <w:rFonts w:eastAsia="Times New Roman" w:cs="Times New Roman"/>
          <w:bCs/>
          <w:noProof/>
          <w:color w:val="000000" w:themeColor="text1"/>
          <w:spacing w:val="-2"/>
        </w:rPr>
        <w:t xml:space="preserve"> </w:t>
      </w:r>
      <w:r w:rsidR="00632039" w:rsidRPr="00632039">
        <w:rPr>
          <w:rFonts w:eastAsia="Times New Roman" w:cs="Times New Roman"/>
          <w:bCs/>
          <w:noProof/>
          <w:color w:val="000000" w:themeColor="text1"/>
          <w:spacing w:val="-2"/>
        </w:rPr>
        <w:t>…</w:t>
      </w:r>
    </w:p>
    <w:p w:rsidR="004C7A43" w:rsidRPr="00212AE6" w:rsidRDefault="004C7A43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lastRenderedPageBreak/>
        <w:t>(A)</w:t>
      </w:r>
      <w:r w:rsidR="00212AE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12AE6" w:rsidRPr="00212AE6">
        <w:rPr>
          <w:rFonts w:eastAsia="Times New Roman" w:cs="Times New Roman"/>
          <w:bCs/>
          <w:noProof/>
          <w:color w:val="000000" w:themeColor="text1"/>
          <w:spacing w:val="-2"/>
        </w:rPr>
        <w:t>critica</w:t>
      </w:r>
      <w:r w:rsidR="00212AE6">
        <w:rPr>
          <w:rFonts w:eastAsia="Times New Roman" w:cs="Times New Roman"/>
          <w:bCs/>
          <w:noProof/>
          <w:color w:val="000000" w:themeColor="text1"/>
          <w:spacing w:val="-2"/>
        </w:rPr>
        <w:t xml:space="preserve"> os portugueses que desprezavam os valores da época.</w:t>
      </w:r>
    </w:p>
    <w:p w:rsidR="004C7A43" w:rsidRPr="00212AE6" w:rsidRDefault="004C7A43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(B)</w:t>
      </w:r>
      <w:r w:rsidR="00212AE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12AE6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>critica os portugueses que praticavam uma vida ociosa, procurando apenas alcançar a riqueza fácil e imerecida e desprezando os valores da época.</w:t>
      </w:r>
    </w:p>
    <w:p w:rsidR="004C7A43" w:rsidRPr="00212AE6" w:rsidRDefault="004C7A43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(C)</w:t>
      </w:r>
      <w:r w:rsidR="00212AE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12AE6" w:rsidRPr="00212AE6">
        <w:rPr>
          <w:rFonts w:eastAsia="Times New Roman" w:cs="Times New Roman"/>
          <w:bCs/>
          <w:noProof/>
          <w:color w:val="000000" w:themeColor="text1"/>
          <w:spacing w:val="-2"/>
        </w:rPr>
        <w:t xml:space="preserve">exalta valores da época como a coragem na guerra e </w:t>
      </w:r>
      <w:r w:rsidR="00212AE6">
        <w:rPr>
          <w:rFonts w:eastAsia="Times New Roman" w:cs="Times New Roman"/>
          <w:bCs/>
          <w:noProof/>
          <w:color w:val="000000" w:themeColor="text1"/>
          <w:spacing w:val="-2"/>
        </w:rPr>
        <w:t>o respeito pelo Rei.</w:t>
      </w:r>
    </w:p>
    <w:p w:rsidR="004C7A43" w:rsidRPr="00212AE6" w:rsidRDefault="004C7A43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(D)</w:t>
      </w:r>
      <w:r w:rsidR="00212AE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12AE6" w:rsidRPr="00212AE6">
        <w:rPr>
          <w:rFonts w:eastAsia="Times New Roman" w:cs="Times New Roman"/>
          <w:bCs/>
          <w:noProof/>
          <w:color w:val="000000" w:themeColor="text1"/>
          <w:spacing w:val="-2"/>
        </w:rPr>
        <w:t>exalta os que respeitam os antepassados, são bons guerreiros e amam o Rei.</w:t>
      </w:r>
    </w:p>
    <w:p w:rsidR="004C7A43" w:rsidRPr="00C00C82" w:rsidRDefault="004C7A43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</w:p>
    <w:p w:rsidR="00C00C82" w:rsidRDefault="00814FFA" w:rsidP="006421C7">
      <w:pPr>
        <w:tabs>
          <w:tab w:val="right" w:pos="9639"/>
        </w:tabs>
        <w:spacing w:after="0"/>
        <w:ind w:left="567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726062">
        <w:rPr>
          <w:rFonts w:eastAsia="Times New Roman" w:cs="Times New Roman"/>
          <w:b/>
          <w:bCs/>
          <w:noProof/>
          <w:color w:val="000000" w:themeColor="text1"/>
          <w:spacing w:val="-2"/>
        </w:rPr>
        <w:t>1.</w:t>
      </w:r>
      <w:r w:rsidR="0006084A">
        <w:rPr>
          <w:rFonts w:eastAsia="Times New Roman" w:cs="Times New Roman"/>
          <w:b/>
          <w:bCs/>
          <w:noProof/>
          <w:color w:val="000000" w:themeColor="text1"/>
          <w:spacing w:val="-2"/>
        </w:rPr>
        <w:t>7</w:t>
      </w:r>
      <w:r w:rsidR="00726062" w:rsidRPr="00726062">
        <w:rPr>
          <w:rFonts w:eastAsia="Times New Roman" w:cs="Times New Roman"/>
          <w:b/>
          <w:bCs/>
          <w:noProof/>
          <w:color w:val="000000" w:themeColor="text1"/>
          <w:spacing w:val="-2"/>
        </w:rPr>
        <w:t>.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 xml:space="preserve">  O recurso expressivo presente no verso “</w:t>
      </w:r>
      <w:r w:rsidRPr="000B6CEE">
        <w:rPr>
          <w:rFonts w:eastAsia="Times New Roman" w:cs="Times New Roman"/>
          <w:bCs/>
          <w:noProof/>
          <w:color w:val="000000" w:themeColor="text1"/>
        </w:rPr>
        <w:t>«</w:t>
      </w:r>
      <w:r w:rsidRPr="00677B16">
        <w:rPr>
          <w:rFonts w:eastAsia="Times New Roman" w:cs="Times New Roman"/>
          <w:bCs/>
          <w:i/>
          <w:noProof/>
          <w:color w:val="000000" w:themeColor="text1"/>
        </w:rPr>
        <w:t xml:space="preserve">Mas a </w:t>
      </w:r>
      <w:r w:rsidRPr="00677B16">
        <w:rPr>
          <w:rFonts w:cs="Times New Roman"/>
          <w:i/>
          <w:noProof/>
          <w:szCs w:val="24"/>
        </w:rPr>
        <w:t>Fama</w:t>
      </w:r>
      <w:r w:rsidRPr="00677B16">
        <w:rPr>
          <w:rFonts w:eastAsia="Times New Roman" w:cs="Times New Roman"/>
          <w:bCs/>
          <w:i/>
          <w:noProof/>
          <w:color w:val="000000" w:themeColor="text1"/>
        </w:rPr>
        <w:t>, trombeta de obras tais</w:t>
      </w:r>
      <w:r w:rsidRPr="000B6CEE">
        <w:rPr>
          <w:rFonts w:eastAsia="Times New Roman" w:cs="Times New Roman"/>
          <w:bCs/>
          <w:noProof/>
          <w:color w:val="000000" w:themeColor="text1"/>
        </w:rPr>
        <w:t>» (</w:t>
      </w:r>
      <w:r>
        <w:rPr>
          <w:rFonts w:eastAsia="Times New Roman" w:cs="Times New Roman"/>
          <w:bCs/>
          <w:noProof/>
          <w:color w:val="000000" w:themeColor="text1"/>
        </w:rPr>
        <w:t xml:space="preserve">v. 1, </w:t>
      </w:r>
      <w:r w:rsidR="00305AEF">
        <w:rPr>
          <w:rFonts w:eastAsia="Times New Roman" w:cs="Times New Roman"/>
          <w:bCs/>
          <w:noProof/>
          <w:color w:val="000000" w:themeColor="text1"/>
        </w:rPr>
        <w:t>est. 92)</w:t>
      </w:r>
      <w:r>
        <w:rPr>
          <w:rFonts w:eastAsia="Times New Roman" w:cs="Times New Roman"/>
          <w:bCs/>
          <w:noProof/>
          <w:color w:val="000000" w:themeColor="text1"/>
        </w:rPr>
        <w:t xml:space="preserve"> é </w:t>
      </w:r>
      <w:r w:rsidR="00212AE6">
        <w:rPr>
          <w:rFonts w:eastAsia="Times New Roman" w:cs="Times New Roman"/>
          <w:bCs/>
          <w:noProof/>
          <w:color w:val="000000" w:themeColor="text1"/>
        </w:rPr>
        <w:t>…</w:t>
      </w:r>
    </w:p>
    <w:p w:rsidR="00C00C82" w:rsidRPr="00C00C82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(A)</w:t>
      </w:r>
      <w:r w:rsidR="00212AE6" w:rsidRPr="00212AE6">
        <w:rPr>
          <w:rFonts w:eastAsia="Times New Roman" w:cs="Times New Roman"/>
          <w:bCs/>
          <w:noProof/>
          <w:color w:val="000000" w:themeColor="text1"/>
          <w:spacing w:val="-2"/>
        </w:rPr>
        <w:t xml:space="preserve"> anáfora</w:t>
      </w:r>
    </w:p>
    <w:p w:rsidR="00C00C82" w:rsidRPr="00C00C82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(B)</w:t>
      </w:r>
      <w:r w:rsidR="00212AE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12AE6" w:rsidRPr="00212AE6">
        <w:rPr>
          <w:rFonts w:eastAsia="Times New Roman" w:cs="Times New Roman"/>
          <w:bCs/>
          <w:noProof/>
          <w:color w:val="000000" w:themeColor="text1"/>
          <w:spacing w:val="-2"/>
        </w:rPr>
        <w:t>pleonasmo</w:t>
      </w:r>
    </w:p>
    <w:p w:rsidR="00C00C82" w:rsidRPr="00C00C82" w:rsidRDefault="00C00C82" w:rsidP="006421C7">
      <w:pPr>
        <w:pStyle w:val="PargrafodaLista"/>
        <w:tabs>
          <w:tab w:val="right" w:pos="9639"/>
        </w:tabs>
        <w:spacing w:after="0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(C)</w:t>
      </w:r>
      <w:r w:rsidR="00212AE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12AE6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>metáfora</w:t>
      </w:r>
    </w:p>
    <w:p w:rsidR="00C00C82" w:rsidRPr="00C00C82" w:rsidRDefault="00C00C82" w:rsidP="00C00C82">
      <w:pPr>
        <w:pStyle w:val="PargrafodaLista"/>
        <w:tabs>
          <w:tab w:val="right" w:pos="9639"/>
        </w:tabs>
        <w:spacing w:after="0" w:line="240" w:lineRule="auto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(D)</w:t>
      </w:r>
      <w:r w:rsidR="00212AE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12AE6" w:rsidRPr="00212AE6">
        <w:rPr>
          <w:rFonts w:eastAsia="Times New Roman" w:cs="Times New Roman"/>
          <w:bCs/>
          <w:noProof/>
          <w:color w:val="000000" w:themeColor="text1"/>
          <w:spacing w:val="-2"/>
        </w:rPr>
        <w:t>sinestesia</w:t>
      </w:r>
    </w:p>
    <w:p w:rsidR="00C00C82" w:rsidRDefault="00C00C82" w:rsidP="005E467E">
      <w:pPr>
        <w:tabs>
          <w:tab w:val="right" w:pos="9639"/>
        </w:tabs>
        <w:spacing w:after="0" w:line="240" w:lineRule="auto"/>
        <w:ind w:left="567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</w:p>
    <w:p w:rsidR="00814FFA" w:rsidRDefault="00814FFA" w:rsidP="00814FFA">
      <w:pPr>
        <w:tabs>
          <w:tab w:val="right" w:pos="9639"/>
        </w:tabs>
        <w:spacing w:after="0" w:line="240" w:lineRule="auto"/>
        <w:ind w:left="567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726062">
        <w:rPr>
          <w:rFonts w:eastAsia="Times New Roman" w:cs="Times New Roman"/>
          <w:b/>
          <w:bCs/>
          <w:noProof/>
          <w:color w:val="000000" w:themeColor="text1"/>
          <w:spacing w:val="-2"/>
        </w:rPr>
        <w:t>1.</w:t>
      </w:r>
      <w:r w:rsidR="0006084A">
        <w:rPr>
          <w:rFonts w:eastAsia="Times New Roman" w:cs="Times New Roman"/>
          <w:b/>
          <w:bCs/>
          <w:noProof/>
          <w:color w:val="000000" w:themeColor="text1"/>
          <w:spacing w:val="-2"/>
        </w:rPr>
        <w:t>8</w:t>
      </w:r>
      <w:r w:rsidR="00726062" w:rsidRPr="00726062">
        <w:rPr>
          <w:rFonts w:eastAsia="Times New Roman" w:cs="Times New Roman"/>
          <w:b/>
          <w:bCs/>
          <w:noProof/>
          <w:color w:val="000000" w:themeColor="text1"/>
          <w:spacing w:val="-2"/>
        </w:rPr>
        <w:t>.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 xml:space="preserve">  O recurso expressivo presente no verso</w:t>
      </w:r>
      <w:r>
        <w:rPr>
          <w:rFonts w:eastAsia="Times New Roman" w:cs="Times New Roman"/>
          <w:bCs/>
          <w:noProof/>
          <w:color w:val="000000" w:themeColor="text1"/>
        </w:rPr>
        <w:t xml:space="preserve"> </w:t>
      </w:r>
      <w:r w:rsidR="00305AEF">
        <w:rPr>
          <w:rFonts w:eastAsia="Times New Roman" w:cs="Times New Roman"/>
          <w:bCs/>
          <w:noProof/>
          <w:color w:val="000000" w:themeColor="text1"/>
        </w:rPr>
        <w:t xml:space="preserve"> </w:t>
      </w:r>
      <w:r w:rsidR="00305AEF" w:rsidRPr="000B6CEE">
        <w:rPr>
          <w:rFonts w:eastAsia="Times New Roman" w:cs="Times New Roman"/>
          <w:bCs/>
          <w:noProof/>
          <w:color w:val="000000" w:themeColor="text1"/>
        </w:rPr>
        <w:t>«</w:t>
      </w:r>
      <w:r w:rsidR="00305AEF" w:rsidRPr="00677B16">
        <w:rPr>
          <w:rFonts w:cs="Times New Roman"/>
          <w:i/>
          <w:noProof/>
          <w:szCs w:val="24"/>
        </w:rPr>
        <w:t>Verdadeiro</w:t>
      </w:r>
      <w:r w:rsidR="00305AEF" w:rsidRPr="00677B16">
        <w:rPr>
          <w:rFonts w:eastAsia="Times New Roman" w:cs="Times New Roman"/>
          <w:bCs/>
          <w:i/>
          <w:noProof/>
          <w:color w:val="000000" w:themeColor="text1"/>
        </w:rPr>
        <w:t xml:space="preserve"> valor não dão à gente</w:t>
      </w:r>
      <w:r w:rsidR="00305AEF" w:rsidRPr="000B6CEE">
        <w:rPr>
          <w:rFonts w:eastAsia="Times New Roman" w:cs="Times New Roman"/>
          <w:bCs/>
          <w:noProof/>
          <w:color w:val="000000" w:themeColor="text1"/>
        </w:rPr>
        <w:t>» (</w:t>
      </w:r>
      <w:r w:rsidR="00305AEF">
        <w:rPr>
          <w:rFonts w:eastAsia="Times New Roman" w:cs="Times New Roman"/>
          <w:bCs/>
          <w:noProof/>
          <w:color w:val="000000" w:themeColor="text1"/>
        </w:rPr>
        <w:t>v. 6, est.93) é</w:t>
      </w:r>
      <w:r w:rsidR="00212AE6">
        <w:rPr>
          <w:rFonts w:eastAsia="Times New Roman" w:cs="Times New Roman"/>
          <w:bCs/>
          <w:noProof/>
          <w:color w:val="000000" w:themeColor="text1"/>
        </w:rPr>
        <w:t>…</w:t>
      </w:r>
    </w:p>
    <w:p w:rsidR="00814FFA" w:rsidRPr="00C00C82" w:rsidRDefault="00814FFA" w:rsidP="00814FFA">
      <w:pPr>
        <w:pStyle w:val="PargrafodaLista"/>
        <w:tabs>
          <w:tab w:val="right" w:pos="9639"/>
        </w:tabs>
        <w:spacing w:after="0" w:line="240" w:lineRule="auto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(A)</w:t>
      </w:r>
      <w:r w:rsidR="00212AE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12AE6" w:rsidRPr="00212AE6">
        <w:rPr>
          <w:rFonts w:eastAsia="Times New Roman" w:cs="Times New Roman"/>
          <w:bCs/>
          <w:noProof/>
          <w:color w:val="000000" w:themeColor="text1"/>
          <w:spacing w:val="-2"/>
          <w:highlight w:val="yellow"/>
        </w:rPr>
        <w:t>anástrofe</w:t>
      </w:r>
    </w:p>
    <w:p w:rsidR="00814FFA" w:rsidRPr="00C00C82" w:rsidRDefault="00814FFA" w:rsidP="00814FFA">
      <w:pPr>
        <w:pStyle w:val="PargrafodaLista"/>
        <w:tabs>
          <w:tab w:val="right" w:pos="9639"/>
        </w:tabs>
        <w:spacing w:after="0" w:line="240" w:lineRule="auto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(B)</w:t>
      </w:r>
      <w:r w:rsidR="00212AE6" w:rsidRPr="00212AE6">
        <w:rPr>
          <w:rFonts w:eastAsia="Times New Roman" w:cs="Times New Roman"/>
          <w:bCs/>
          <w:noProof/>
          <w:color w:val="000000" w:themeColor="text1"/>
          <w:spacing w:val="-2"/>
        </w:rPr>
        <w:t xml:space="preserve"> metonímia</w:t>
      </w:r>
    </w:p>
    <w:p w:rsidR="00814FFA" w:rsidRPr="00C00C82" w:rsidRDefault="00814FFA" w:rsidP="00814FFA">
      <w:pPr>
        <w:pStyle w:val="PargrafodaLista"/>
        <w:tabs>
          <w:tab w:val="right" w:pos="9639"/>
        </w:tabs>
        <w:spacing w:after="0" w:line="240" w:lineRule="auto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(C)</w:t>
      </w:r>
      <w:r w:rsidR="00212AE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846E6D">
        <w:rPr>
          <w:rFonts w:eastAsia="Times New Roman" w:cs="Times New Roman"/>
          <w:bCs/>
          <w:noProof/>
          <w:color w:val="000000" w:themeColor="text1"/>
          <w:spacing w:val="-2"/>
        </w:rPr>
        <w:t>sinestesia</w:t>
      </w:r>
    </w:p>
    <w:p w:rsidR="00814FFA" w:rsidRPr="00C00C82" w:rsidRDefault="00814FFA" w:rsidP="00814FFA">
      <w:pPr>
        <w:pStyle w:val="PargrafodaLista"/>
        <w:tabs>
          <w:tab w:val="right" w:pos="9639"/>
        </w:tabs>
        <w:spacing w:after="0" w:line="240" w:lineRule="auto"/>
        <w:ind w:left="644" w:right="567"/>
        <w:jc w:val="both"/>
        <w:rPr>
          <w:rFonts w:eastAsia="Times New Roman" w:cs="Times New Roman"/>
          <w:b/>
          <w:bCs/>
          <w:noProof/>
          <w:color w:val="000000" w:themeColor="text1"/>
          <w:spacing w:val="-2"/>
        </w:rPr>
      </w:pPr>
      <w:r w:rsidRPr="00C00C82">
        <w:rPr>
          <w:rFonts w:eastAsia="Times New Roman" w:cs="Times New Roman"/>
          <w:b/>
          <w:bCs/>
          <w:noProof/>
          <w:color w:val="000000" w:themeColor="text1"/>
          <w:spacing w:val="-2"/>
        </w:rPr>
        <w:t>(D)</w:t>
      </w:r>
      <w:r w:rsidR="00212AE6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</w:t>
      </w:r>
      <w:r w:rsidR="00212AE6" w:rsidRPr="00212AE6">
        <w:rPr>
          <w:rFonts w:eastAsia="Times New Roman" w:cs="Times New Roman"/>
          <w:bCs/>
          <w:noProof/>
          <w:color w:val="000000" w:themeColor="text1"/>
          <w:spacing w:val="-2"/>
        </w:rPr>
        <w:t>perífrase</w:t>
      </w:r>
    </w:p>
    <w:p w:rsidR="004506CC" w:rsidRDefault="004506CC" w:rsidP="00442F34">
      <w:pPr>
        <w:tabs>
          <w:tab w:val="right" w:pos="9639"/>
        </w:tabs>
        <w:spacing w:after="0" w:line="240" w:lineRule="auto"/>
        <w:ind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bookmarkStart w:id="0" w:name="_GoBack"/>
      <w:bookmarkEnd w:id="0"/>
    </w:p>
    <w:p w:rsidR="004506CC" w:rsidRPr="000B6CEE" w:rsidRDefault="004506CC" w:rsidP="005E467E">
      <w:pPr>
        <w:tabs>
          <w:tab w:val="right" w:pos="9639"/>
        </w:tabs>
        <w:spacing w:after="0" w:line="240" w:lineRule="auto"/>
        <w:ind w:left="567" w:right="567"/>
        <w:jc w:val="both"/>
        <w:rPr>
          <w:rFonts w:eastAsia="Times New Roman" w:cs="Times New Roman"/>
          <w:bCs/>
          <w:noProof/>
          <w:color w:val="000000" w:themeColor="text1"/>
          <w:spacing w:val="-2"/>
        </w:rPr>
      </w:pPr>
      <w:r w:rsidRPr="004506CC">
        <w:rPr>
          <w:rFonts w:eastAsia="Times New Roman" w:cs="Times New Roman"/>
          <w:b/>
          <w:bCs/>
          <w:noProof/>
          <w:color w:val="000000" w:themeColor="text1"/>
          <w:spacing w:val="-2"/>
        </w:rPr>
        <w:t>2.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 xml:space="preserve"> Num texto de natureza argumentativa, com 100 a </w:t>
      </w:r>
      <w:r w:rsidR="0001484B">
        <w:rPr>
          <w:rFonts w:eastAsia="Times New Roman" w:cs="Times New Roman"/>
          <w:bCs/>
          <w:noProof/>
          <w:color w:val="000000" w:themeColor="text1"/>
          <w:spacing w:val="-2"/>
        </w:rPr>
        <w:t>20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 xml:space="preserve">0 palavras </w:t>
      </w:r>
      <w:r w:rsidR="00442F34">
        <w:rPr>
          <w:rFonts w:eastAsia="Times New Roman" w:cs="Times New Roman"/>
          <w:bCs/>
          <w:noProof/>
          <w:color w:val="000000" w:themeColor="text1"/>
          <w:spacing w:val="-2"/>
        </w:rPr>
        <w:t xml:space="preserve">dê conta da sua opinião sobre 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 xml:space="preserve"> </w:t>
      </w:r>
      <w:r w:rsidR="00442F34">
        <w:rPr>
          <w:rFonts w:eastAsia="Times New Roman" w:cs="Times New Roman"/>
          <w:bCs/>
          <w:noProof/>
          <w:color w:val="000000" w:themeColor="text1"/>
          <w:spacing w:val="-2"/>
        </w:rPr>
        <w:t>a posição do Poeta expressa no seguinte verso</w:t>
      </w:r>
      <w:r>
        <w:rPr>
          <w:rFonts w:eastAsia="Times New Roman" w:cs="Times New Roman"/>
          <w:bCs/>
          <w:noProof/>
          <w:color w:val="000000" w:themeColor="text1"/>
          <w:spacing w:val="-2"/>
        </w:rPr>
        <w:t xml:space="preserve"> </w:t>
      </w:r>
      <w:r w:rsidRPr="00442F34">
        <w:rPr>
          <w:rFonts w:eastAsia="Times New Roman" w:cs="Times New Roman"/>
          <w:bCs/>
          <w:noProof/>
          <w:color w:val="000000" w:themeColor="text1"/>
          <w:spacing w:val="-2"/>
        </w:rPr>
        <w:t>“</w:t>
      </w:r>
      <w:r w:rsidRPr="00442F34">
        <w:rPr>
          <w:rFonts w:cs="Arial"/>
          <w:i/>
          <w:szCs w:val="20"/>
        </w:rPr>
        <w:t>Que quem quis, sempre pôde</w:t>
      </w:r>
      <w:r w:rsidRPr="00442F34">
        <w:rPr>
          <w:rFonts w:cs="Arial"/>
          <w:szCs w:val="20"/>
        </w:rPr>
        <w:t>”</w:t>
      </w:r>
      <w:r>
        <w:rPr>
          <w:rFonts w:ascii="Times New Roman" w:hAnsi="Times New Roman" w:cs="Arial"/>
          <w:szCs w:val="20"/>
        </w:rPr>
        <w:t xml:space="preserve"> </w:t>
      </w:r>
      <w:proofErr w:type="gramStart"/>
      <w:r>
        <w:rPr>
          <w:rFonts w:ascii="Times New Roman" w:hAnsi="Times New Roman" w:cs="Arial"/>
          <w:szCs w:val="20"/>
        </w:rPr>
        <w:t>( v</w:t>
      </w:r>
      <w:proofErr w:type="gramEnd"/>
      <w:r w:rsidR="00442F34">
        <w:rPr>
          <w:rFonts w:ascii="Times New Roman" w:hAnsi="Times New Roman" w:cs="Arial"/>
          <w:szCs w:val="20"/>
        </w:rPr>
        <w:t xml:space="preserve"> 6, est.95)</w:t>
      </w:r>
      <w:r w:rsidR="00AD7A6A">
        <w:rPr>
          <w:rFonts w:ascii="Times New Roman" w:hAnsi="Times New Roman" w:cs="Arial"/>
          <w:szCs w:val="20"/>
        </w:rPr>
        <w:t xml:space="preserve"> </w:t>
      </w:r>
      <w:r w:rsidR="00AD7A6A" w:rsidRPr="00AD7A6A">
        <w:rPr>
          <w:b/>
          <w:highlight w:val="yellow"/>
        </w:rPr>
        <w:t>(</w:t>
      </w:r>
      <w:r w:rsidR="0001484B">
        <w:rPr>
          <w:b/>
          <w:highlight w:val="yellow"/>
        </w:rPr>
        <w:t>6</w:t>
      </w:r>
      <w:r w:rsidR="00AD7A6A">
        <w:rPr>
          <w:b/>
          <w:highlight w:val="yellow"/>
        </w:rPr>
        <w:t>0</w:t>
      </w:r>
      <w:r w:rsidR="00AD7A6A" w:rsidRPr="00AD7A6A">
        <w:rPr>
          <w:b/>
          <w:highlight w:val="yellow"/>
        </w:rPr>
        <w:t xml:space="preserve"> pontos)</w:t>
      </w:r>
    </w:p>
    <w:p w:rsidR="005E467E" w:rsidRPr="00812F80" w:rsidRDefault="005E467E" w:rsidP="00812F80">
      <w:pPr>
        <w:pStyle w:val="Ttulo1"/>
        <w:rPr>
          <w:sz w:val="24"/>
          <w:szCs w:val="24"/>
        </w:rPr>
      </w:pPr>
      <w:r w:rsidRPr="00812F80">
        <w:rPr>
          <w:sz w:val="24"/>
          <w:szCs w:val="24"/>
        </w:rPr>
        <w:t>Grupo II</w:t>
      </w:r>
      <w:r w:rsidR="00812F80" w:rsidRPr="00812F80">
        <w:rPr>
          <w:sz w:val="24"/>
          <w:szCs w:val="24"/>
        </w:rPr>
        <w:t xml:space="preserve"> -  </w:t>
      </w:r>
      <w:r w:rsidR="00FD023F" w:rsidRPr="00504548">
        <w:rPr>
          <w:sz w:val="24"/>
          <w:szCs w:val="24"/>
          <w:highlight w:val="yellow"/>
        </w:rPr>
        <w:t xml:space="preserve">70 </w:t>
      </w:r>
      <w:r w:rsidR="00812F80" w:rsidRPr="00504548">
        <w:rPr>
          <w:sz w:val="24"/>
          <w:szCs w:val="24"/>
          <w:highlight w:val="yellow"/>
        </w:rPr>
        <w:t xml:space="preserve"> pontos</w:t>
      </w:r>
    </w:p>
    <w:p w:rsidR="005E467E" w:rsidRPr="000B6CEE" w:rsidRDefault="00812F80" w:rsidP="005E467E">
      <w:pPr>
        <w:tabs>
          <w:tab w:val="right" w:pos="9639"/>
        </w:tabs>
        <w:spacing w:after="0" w:line="240" w:lineRule="auto"/>
        <w:ind w:left="567" w:right="567"/>
        <w:jc w:val="both"/>
        <w:rPr>
          <w:rFonts w:eastAsia="Times New Roman" w:cs="Times New Roman"/>
          <w:bCs/>
          <w:noProof/>
          <w:color w:val="000000" w:themeColor="text1"/>
        </w:rPr>
      </w:pPr>
      <w:r>
        <w:rPr>
          <w:rFonts w:eastAsia="Times New Roman" w:cs="Times New Roman"/>
          <w:bCs/>
          <w:noProof/>
          <w:color w:val="000000" w:themeColor="text1"/>
        </w:rPr>
        <w:t>Releia o texto do Grupo I e responda</w:t>
      </w:r>
      <w:r w:rsidR="005E467E" w:rsidRPr="000B6CEE">
        <w:rPr>
          <w:rFonts w:eastAsia="Times New Roman" w:cs="Times New Roman"/>
          <w:bCs/>
          <w:noProof/>
          <w:color w:val="000000" w:themeColor="text1"/>
        </w:rPr>
        <w:t xml:space="preserve"> às seguintes questões.</w:t>
      </w:r>
    </w:p>
    <w:p w:rsidR="005E467E" w:rsidRPr="00812F80" w:rsidRDefault="00812F80" w:rsidP="00812F80">
      <w:pPr>
        <w:spacing w:before="240" w:after="120" w:line="240" w:lineRule="auto"/>
        <w:ind w:right="567"/>
        <w:jc w:val="both"/>
        <w:rPr>
          <w:bCs/>
          <w:noProof/>
          <w:color w:val="000000" w:themeColor="text1"/>
        </w:rPr>
      </w:pPr>
      <w:r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                </w:t>
      </w:r>
      <w:r w:rsidR="005E467E" w:rsidRPr="00812F80">
        <w:rPr>
          <w:rFonts w:eastAsia="Times New Roman" w:cs="Times New Roman"/>
          <w:b/>
          <w:bCs/>
          <w:noProof/>
          <w:color w:val="000000" w:themeColor="text1"/>
          <w:spacing w:val="-2"/>
        </w:rPr>
        <w:t xml:space="preserve">1. </w:t>
      </w:r>
      <w:r w:rsidRPr="00812F80">
        <w:rPr>
          <w:bCs/>
          <w:noProof/>
          <w:color w:val="000000" w:themeColor="text1"/>
        </w:rPr>
        <w:t xml:space="preserve">Selecione a opção correta . </w:t>
      </w:r>
      <w:r w:rsidRPr="00812F80">
        <w:rPr>
          <w:b/>
          <w:highlight w:val="yellow"/>
        </w:rPr>
        <w:t>(</w:t>
      </w:r>
      <w:r w:rsidR="00FD023F">
        <w:rPr>
          <w:b/>
          <w:highlight w:val="yellow"/>
        </w:rPr>
        <w:t>2</w:t>
      </w:r>
      <w:r w:rsidRPr="00812F80">
        <w:rPr>
          <w:b/>
          <w:highlight w:val="yellow"/>
        </w:rPr>
        <w:t>0 pontos)</w:t>
      </w:r>
    </w:p>
    <w:p w:rsidR="005E467E" w:rsidRPr="000B6CEE" w:rsidRDefault="005E467E" w:rsidP="005E467E">
      <w:pPr>
        <w:spacing w:before="240" w:after="60" w:line="242" w:lineRule="auto"/>
        <w:ind w:left="1134" w:right="567" w:hanging="340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>1.1</w:t>
      </w:r>
      <w:r w:rsidRPr="000B6CEE">
        <w:rPr>
          <w:rFonts w:eastAsia="Times New Roman" w:cs="Times New Roman"/>
          <w:bCs/>
          <w:noProof/>
          <w:color w:val="000000" w:themeColor="text1"/>
        </w:rPr>
        <w:t xml:space="preserve"> Na </w:t>
      </w:r>
      <w:r w:rsidRPr="000B6CEE">
        <w:rPr>
          <w:rFonts w:cs="Times New Roman"/>
          <w:noProof/>
          <w:szCs w:val="24"/>
        </w:rPr>
        <w:t>frase</w:t>
      </w:r>
      <w:r w:rsidRPr="000B6CEE">
        <w:rPr>
          <w:rFonts w:eastAsia="Times New Roman" w:cs="Times New Roman"/>
          <w:bCs/>
          <w:noProof/>
          <w:color w:val="000000" w:themeColor="text1"/>
        </w:rPr>
        <w:t xml:space="preserve"> «</w:t>
      </w:r>
      <w:r w:rsidRPr="00D45D7E">
        <w:rPr>
          <w:rFonts w:eastAsia="Times New Roman" w:cs="Times New Roman"/>
          <w:bCs/>
          <w:i/>
          <w:noProof/>
          <w:color w:val="000000" w:themeColor="text1"/>
        </w:rPr>
        <w:t xml:space="preserve">Mas a Fama, </w:t>
      </w:r>
      <w:r w:rsidRPr="00D45D7E">
        <w:rPr>
          <w:rFonts w:eastAsia="Times New Roman" w:cs="Times New Roman"/>
          <w:bCs/>
          <w:i/>
          <w:noProof/>
          <w:color w:val="000000" w:themeColor="text1"/>
          <w:u w:val="single"/>
        </w:rPr>
        <w:t>trombeta de obras tais</w:t>
      </w:r>
      <w:r w:rsidRPr="00D45D7E">
        <w:rPr>
          <w:rFonts w:eastAsia="Times New Roman" w:cs="Times New Roman"/>
          <w:bCs/>
          <w:i/>
          <w:noProof/>
          <w:color w:val="000000" w:themeColor="text1"/>
        </w:rPr>
        <w:t>,</w:t>
      </w:r>
      <w:r w:rsidRPr="000B6CEE">
        <w:rPr>
          <w:rFonts w:eastAsia="Times New Roman" w:cs="Times New Roman"/>
          <w:bCs/>
          <w:noProof/>
          <w:color w:val="000000" w:themeColor="text1"/>
        </w:rPr>
        <w:t xml:space="preserve"> / </w:t>
      </w:r>
      <w:r w:rsidRPr="00D45D7E">
        <w:rPr>
          <w:rFonts w:eastAsia="Times New Roman" w:cs="Times New Roman"/>
          <w:bCs/>
          <w:i/>
          <w:noProof/>
          <w:color w:val="000000" w:themeColor="text1"/>
        </w:rPr>
        <w:t>Lhe deu no Mundo</w:t>
      </w:r>
      <w:r w:rsidRPr="000B6CEE">
        <w:rPr>
          <w:rFonts w:eastAsia="Times New Roman" w:cs="Times New Roman"/>
          <w:bCs/>
          <w:noProof/>
          <w:color w:val="000000" w:themeColor="text1"/>
        </w:rPr>
        <w:t>» (est. 92</w:t>
      </w:r>
      <w:r>
        <w:rPr>
          <w:rFonts w:eastAsia="Times New Roman" w:cs="Times New Roman"/>
          <w:bCs/>
          <w:noProof/>
          <w:color w:val="000000" w:themeColor="text1"/>
        </w:rPr>
        <w:t>, vv. 1-2</w:t>
      </w:r>
      <w:r w:rsidRPr="000B6CEE">
        <w:rPr>
          <w:rFonts w:eastAsia="Times New Roman" w:cs="Times New Roman"/>
          <w:bCs/>
          <w:noProof/>
          <w:color w:val="000000" w:themeColor="text1"/>
        </w:rPr>
        <w:t>), os elementos sublinhados desempenham a função sintática de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(A) </w:t>
      </w:r>
      <w:r w:rsidRPr="000B6CEE">
        <w:rPr>
          <w:rFonts w:eastAsia="Times New Roman" w:cs="Times New Roman"/>
          <w:bCs/>
          <w:noProof/>
          <w:color w:val="000000" w:themeColor="text1"/>
        </w:rPr>
        <w:t>modificador restritivo do nome.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(B) </w:t>
      </w:r>
      <w:r w:rsidRPr="007C7BCE">
        <w:rPr>
          <w:rFonts w:eastAsia="Times New Roman" w:cs="Times New Roman"/>
          <w:bCs/>
          <w:noProof/>
          <w:color w:val="000000" w:themeColor="text1"/>
          <w:highlight w:val="yellow"/>
        </w:rPr>
        <w:t>modificador apositivo do nome.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(C) </w:t>
      </w:r>
      <w:r w:rsidRPr="000B6CEE">
        <w:rPr>
          <w:rFonts w:eastAsia="Times New Roman" w:cs="Times New Roman"/>
          <w:bCs/>
          <w:noProof/>
          <w:color w:val="000000" w:themeColor="text1"/>
        </w:rPr>
        <w:t>complemento do nome.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(D) </w:t>
      </w:r>
      <w:r w:rsidRPr="000B6CEE">
        <w:rPr>
          <w:rFonts w:eastAsia="Times New Roman" w:cs="Times New Roman"/>
          <w:bCs/>
          <w:noProof/>
          <w:color w:val="000000" w:themeColor="text1"/>
        </w:rPr>
        <w:t>predicativo do sujeito.</w:t>
      </w:r>
    </w:p>
    <w:p w:rsidR="005E467E" w:rsidRPr="000B6CEE" w:rsidRDefault="005E467E" w:rsidP="005E467E">
      <w:pPr>
        <w:spacing w:before="240" w:after="60" w:line="242" w:lineRule="auto"/>
        <w:ind w:left="1134" w:right="567" w:hanging="340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>1.2</w:t>
      </w:r>
      <w:r w:rsidRPr="000B6CEE">
        <w:rPr>
          <w:rFonts w:eastAsia="Times New Roman" w:cs="Times New Roman"/>
          <w:bCs/>
          <w:noProof/>
          <w:color w:val="000000" w:themeColor="text1"/>
        </w:rPr>
        <w:t xml:space="preserve"> A frase «</w:t>
      </w:r>
      <w:r w:rsidRPr="00D45D7E">
        <w:rPr>
          <w:rFonts w:eastAsia="Times New Roman" w:cs="Times New Roman"/>
          <w:bCs/>
          <w:i/>
          <w:noProof/>
          <w:color w:val="000000" w:themeColor="text1"/>
        </w:rPr>
        <w:t>ó vós que as famas estimais</w:t>
      </w:r>
      <w:r w:rsidRPr="000B6CEE">
        <w:rPr>
          <w:rFonts w:eastAsia="Times New Roman" w:cs="Times New Roman"/>
          <w:bCs/>
          <w:noProof/>
          <w:color w:val="000000" w:themeColor="text1"/>
        </w:rPr>
        <w:t>» (est. 92</w:t>
      </w:r>
      <w:r>
        <w:rPr>
          <w:rFonts w:eastAsia="Times New Roman" w:cs="Times New Roman"/>
          <w:bCs/>
          <w:noProof/>
          <w:color w:val="000000" w:themeColor="text1"/>
        </w:rPr>
        <w:t>, v. 5</w:t>
      </w:r>
      <w:r w:rsidRPr="000B6CEE">
        <w:rPr>
          <w:rFonts w:eastAsia="Times New Roman" w:cs="Times New Roman"/>
          <w:bCs/>
          <w:noProof/>
          <w:color w:val="000000" w:themeColor="text1"/>
        </w:rPr>
        <w:t>) integra uma oração subordinada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(A) </w:t>
      </w:r>
      <w:r w:rsidRPr="000B6CEE">
        <w:rPr>
          <w:rFonts w:eastAsia="Times New Roman" w:cs="Times New Roman"/>
          <w:bCs/>
          <w:noProof/>
          <w:color w:val="000000" w:themeColor="text1"/>
        </w:rPr>
        <w:t>adverbial causal.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(B) </w:t>
      </w:r>
      <w:r w:rsidRPr="000B6CEE">
        <w:rPr>
          <w:rFonts w:eastAsia="Times New Roman" w:cs="Times New Roman"/>
          <w:bCs/>
          <w:noProof/>
          <w:color w:val="000000" w:themeColor="text1"/>
        </w:rPr>
        <w:t>adverbial consecutiva.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(C) </w:t>
      </w:r>
      <w:r w:rsidRPr="007C7BCE">
        <w:rPr>
          <w:rFonts w:eastAsia="Times New Roman" w:cs="Times New Roman"/>
          <w:bCs/>
          <w:noProof/>
          <w:color w:val="000000" w:themeColor="text1"/>
          <w:highlight w:val="yellow"/>
        </w:rPr>
        <w:t>adjetiva relativa restritiva.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(D) </w:t>
      </w:r>
      <w:r w:rsidRPr="000B6CEE">
        <w:rPr>
          <w:rFonts w:eastAsia="Times New Roman" w:cs="Times New Roman"/>
          <w:bCs/>
          <w:noProof/>
          <w:color w:val="000000" w:themeColor="text1"/>
        </w:rPr>
        <w:t>adjetiva relativa explicativa.</w:t>
      </w:r>
    </w:p>
    <w:p w:rsidR="005E467E" w:rsidRPr="000B6CEE" w:rsidRDefault="005E467E" w:rsidP="005E467E">
      <w:pPr>
        <w:spacing w:before="240" w:after="60" w:line="242" w:lineRule="auto"/>
        <w:ind w:left="1134" w:right="567" w:hanging="340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>1.3</w:t>
      </w:r>
      <w:r w:rsidRPr="000B6CEE">
        <w:rPr>
          <w:rFonts w:eastAsia="Times New Roman" w:cs="Times New Roman"/>
          <w:bCs/>
          <w:noProof/>
          <w:color w:val="000000" w:themeColor="text1"/>
        </w:rPr>
        <w:t xml:space="preserve"> </w:t>
      </w:r>
      <w:r>
        <w:rPr>
          <w:rFonts w:eastAsia="Times New Roman" w:cs="Times New Roman"/>
          <w:bCs/>
          <w:noProof/>
          <w:color w:val="000000" w:themeColor="text1"/>
        </w:rPr>
        <w:t>O verso</w:t>
      </w:r>
      <w:r w:rsidRPr="000B6CEE">
        <w:rPr>
          <w:rFonts w:eastAsia="Times New Roman" w:cs="Times New Roman"/>
          <w:bCs/>
          <w:noProof/>
          <w:color w:val="000000" w:themeColor="text1"/>
        </w:rPr>
        <w:t xml:space="preserve"> «</w:t>
      </w:r>
      <w:r w:rsidRPr="00D45D7E">
        <w:rPr>
          <w:rFonts w:eastAsia="Times New Roman" w:cs="Times New Roman"/>
          <w:bCs/>
          <w:i/>
          <w:noProof/>
          <w:color w:val="000000" w:themeColor="text1"/>
        </w:rPr>
        <w:t>Ou dai na paz as leis iguais, constantes</w:t>
      </w:r>
      <w:r w:rsidRPr="000B6CEE">
        <w:rPr>
          <w:rFonts w:eastAsia="Times New Roman" w:cs="Times New Roman"/>
          <w:bCs/>
          <w:noProof/>
          <w:color w:val="000000" w:themeColor="text1"/>
        </w:rPr>
        <w:t>» (est. 94</w:t>
      </w:r>
      <w:r>
        <w:rPr>
          <w:rFonts w:eastAsia="Times New Roman" w:cs="Times New Roman"/>
          <w:bCs/>
          <w:noProof/>
          <w:color w:val="000000" w:themeColor="text1"/>
        </w:rPr>
        <w:t>, v. 1</w:t>
      </w:r>
      <w:r w:rsidRPr="000B6CEE">
        <w:rPr>
          <w:rFonts w:eastAsia="Times New Roman" w:cs="Times New Roman"/>
          <w:bCs/>
          <w:noProof/>
          <w:color w:val="000000" w:themeColor="text1"/>
        </w:rPr>
        <w:t>) integra uma oração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(A) </w:t>
      </w:r>
      <w:r w:rsidRPr="000B6CEE">
        <w:rPr>
          <w:rFonts w:eastAsia="Times New Roman" w:cs="Times New Roman"/>
          <w:bCs/>
          <w:noProof/>
          <w:color w:val="000000" w:themeColor="text1"/>
        </w:rPr>
        <w:t>coordenada copulativa.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lastRenderedPageBreak/>
        <w:t xml:space="preserve">(B) </w:t>
      </w:r>
      <w:r w:rsidRPr="000B6CEE">
        <w:rPr>
          <w:rFonts w:eastAsia="Times New Roman" w:cs="Times New Roman"/>
          <w:bCs/>
          <w:noProof/>
          <w:color w:val="000000" w:themeColor="text1"/>
        </w:rPr>
        <w:t>coordenada explicativa.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(C) </w:t>
      </w:r>
      <w:r w:rsidRPr="007C7BCE">
        <w:rPr>
          <w:rFonts w:eastAsia="Times New Roman" w:cs="Times New Roman"/>
          <w:bCs/>
          <w:noProof/>
          <w:color w:val="000000" w:themeColor="text1"/>
          <w:highlight w:val="yellow"/>
        </w:rPr>
        <w:t>coordenada disjuntiva.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(D) </w:t>
      </w:r>
      <w:r w:rsidRPr="000B6CEE">
        <w:rPr>
          <w:rFonts w:eastAsia="Times New Roman" w:cs="Times New Roman"/>
          <w:bCs/>
          <w:noProof/>
          <w:color w:val="000000" w:themeColor="text1"/>
        </w:rPr>
        <w:t>coordenada conclusiva.</w:t>
      </w:r>
    </w:p>
    <w:p w:rsidR="005E467E" w:rsidRPr="000B6CEE" w:rsidRDefault="005E467E" w:rsidP="005E467E">
      <w:pPr>
        <w:spacing w:before="240" w:after="60" w:line="242" w:lineRule="auto"/>
        <w:ind w:left="1134" w:right="567" w:hanging="340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>1.4</w:t>
      </w:r>
      <w:r w:rsidRPr="000B6CEE">
        <w:rPr>
          <w:rFonts w:eastAsia="Times New Roman" w:cs="Times New Roman"/>
          <w:bCs/>
          <w:noProof/>
          <w:color w:val="000000" w:themeColor="text1"/>
        </w:rPr>
        <w:t xml:space="preserve"> Na </w:t>
      </w:r>
      <w:r w:rsidRPr="000B6CEE">
        <w:rPr>
          <w:rFonts w:cs="Times New Roman"/>
          <w:noProof/>
          <w:szCs w:val="24"/>
        </w:rPr>
        <w:t>frase</w:t>
      </w:r>
      <w:r w:rsidRPr="000B6CEE">
        <w:rPr>
          <w:rFonts w:eastAsia="Times New Roman" w:cs="Times New Roman"/>
          <w:bCs/>
          <w:noProof/>
          <w:color w:val="000000" w:themeColor="text1"/>
        </w:rPr>
        <w:t xml:space="preserve"> «</w:t>
      </w:r>
      <w:r w:rsidRPr="00677B16">
        <w:rPr>
          <w:rFonts w:eastAsia="Times New Roman" w:cs="Times New Roman"/>
          <w:bCs/>
          <w:i/>
          <w:noProof/>
          <w:color w:val="000000" w:themeColor="text1"/>
        </w:rPr>
        <w:t>Agora co as espadas, que imortais</w:t>
      </w:r>
      <w:r w:rsidRPr="000B6CEE">
        <w:rPr>
          <w:rFonts w:eastAsia="Times New Roman" w:cs="Times New Roman"/>
          <w:bCs/>
          <w:noProof/>
          <w:color w:val="000000" w:themeColor="text1"/>
        </w:rPr>
        <w:t xml:space="preserve"> / </w:t>
      </w:r>
      <w:r w:rsidRPr="00677B16">
        <w:rPr>
          <w:rFonts w:eastAsia="Times New Roman" w:cs="Times New Roman"/>
          <w:bCs/>
          <w:i/>
          <w:noProof/>
          <w:color w:val="000000" w:themeColor="text1"/>
        </w:rPr>
        <w:t>Vos farão</w:t>
      </w:r>
      <w:r w:rsidRPr="000B6CEE">
        <w:rPr>
          <w:rFonts w:eastAsia="Times New Roman" w:cs="Times New Roman"/>
          <w:bCs/>
          <w:noProof/>
          <w:color w:val="000000" w:themeColor="text1"/>
        </w:rPr>
        <w:t>» (est. 95</w:t>
      </w:r>
      <w:r>
        <w:rPr>
          <w:rFonts w:eastAsia="Times New Roman" w:cs="Times New Roman"/>
          <w:bCs/>
          <w:noProof/>
          <w:color w:val="000000" w:themeColor="text1"/>
        </w:rPr>
        <w:t>, vv. 3-4</w:t>
      </w:r>
      <w:r w:rsidRPr="000B6CEE">
        <w:rPr>
          <w:rFonts w:eastAsia="Times New Roman" w:cs="Times New Roman"/>
          <w:bCs/>
          <w:noProof/>
          <w:color w:val="000000" w:themeColor="text1"/>
        </w:rPr>
        <w:t xml:space="preserve">), o pronome pessoal encontra-se numa posição pré-verbal pelo facto de a frase ser 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(A) </w:t>
      </w:r>
      <w:r w:rsidRPr="000B6CEE">
        <w:rPr>
          <w:rFonts w:eastAsia="Times New Roman" w:cs="Times New Roman"/>
          <w:bCs/>
          <w:noProof/>
          <w:color w:val="000000" w:themeColor="text1"/>
        </w:rPr>
        <w:t>afirmativa.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(B) </w:t>
      </w:r>
      <w:r w:rsidRPr="000B6CEE">
        <w:rPr>
          <w:rFonts w:eastAsia="Times New Roman" w:cs="Times New Roman"/>
          <w:bCs/>
          <w:noProof/>
          <w:color w:val="000000" w:themeColor="text1"/>
        </w:rPr>
        <w:t>subordinante.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(C) </w:t>
      </w:r>
      <w:r w:rsidRPr="007C7BCE">
        <w:rPr>
          <w:rFonts w:eastAsia="Times New Roman" w:cs="Times New Roman"/>
          <w:bCs/>
          <w:noProof/>
          <w:color w:val="000000" w:themeColor="text1"/>
          <w:highlight w:val="yellow"/>
        </w:rPr>
        <w:t>subordinada.</w:t>
      </w:r>
    </w:p>
    <w:p w:rsidR="005E467E" w:rsidRPr="000B6CEE" w:rsidRDefault="005E467E" w:rsidP="005E467E">
      <w:pPr>
        <w:tabs>
          <w:tab w:val="right" w:leader="underscore" w:pos="9498"/>
        </w:tabs>
        <w:spacing w:before="60" w:after="0" w:line="240" w:lineRule="auto"/>
        <w:ind w:left="1134" w:right="567"/>
        <w:jc w:val="both"/>
        <w:rPr>
          <w:rFonts w:eastAsia="Times New Roman" w:cs="Times New Roman"/>
          <w:bCs/>
          <w:noProof/>
          <w:color w:val="000000" w:themeColor="text1"/>
        </w:rPr>
      </w:pPr>
      <w:r w:rsidRPr="000B6CEE">
        <w:rPr>
          <w:rFonts w:eastAsia="Times New Roman" w:cs="Times New Roman"/>
          <w:b/>
          <w:bCs/>
          <w:noProof/>
          <w:color w:val="000000" w:themeColor="text1"/>
        </w:rPr>
        <w:t xml:space="preserve">(D) </w:t>
      </w:r>
      <w:r w:rsidRPr="000B6CEE">
        <w:rPr>
          <w:rFonts w:eastAsia="Times New Roman" w:cs="Times New Roman"/>
          <w:bCs/>
          <w:noProof/>
          <w:color w:val="000000" w:themeColor="text1"/>
        </w:rPr>
        <w:t>coordenada.</w:t>
      </w:r>
    </w:p>
    <w:p w:rsidR="007C7BCE" w:rsidRDefault="007C7BCE" w:rsidP="007C7BCE">
      <w:pPr>
        <w:spacing w:before="240" w:after="60" w:line="242" w:lineRule="auto"/>
        <w:ind w:right="567"/>
        <w:rPr>
          <w:rFonts w:eastAsia="Times New Roman" w:cs="Times New Roman"/>
          <w:bCs/>
          <w:noProof/>
          <w:color w:val="000000" w:themeColor="text1"/>
        </w:rPr>
      </w:pPr>
      <w:r>
        <w:rPr>
          <w:rFonts w:eastAsia="Times New Roman" w:cs="Times New Roman"/>
          <w:b/>
          <w:bCs/>
          <w:noProof/>
          <w:color w:val="000000" w:themeColor="text1"/>
        </w:rPr>
        <w:t>2.</w:t>
      </w:r>
      <w:r w:rsidR="005E467E" w:rsidRPr="000B6CEE">
        <w:rPr>
          <w:rFonts w:eastAsia="Times New Roman" w:cs="Times New Roman"/>
          <w:bCs/>
          <w:noProof/>
          <w:color w:val="000000" w:themeColor="text1"/>
        </w:rPr>
        <w:t xml:space="preserve"> </w:t>
      </w:r>
      <w:r>
        <w:rPr>
          <w:rFonts w:eastAsia="Times New Roman" w:cs="Times New Roman"/>
          <w:bCs/>
          <w:noProof/>
          <w:color w:val="000000" w:themeColor="text1"/>
        </w:rPr>
        <w:t>Divida e classifique as orações presentes nos seguintes versos:</w:t>
      </w:r>
      <w:r w:rsidR="00FD023F">
        <w:rPr>
          <w:rFonts w:eastAsia="Times New Roman" w:cs="Times New Roman"/>
          <w:bCs/>
          <w:noProof/>
          <w:color w:val="000000" w:themeColor="text1"/>
        </w:rPr>
        <w:t xml:space="preserve"> </w:t>
      </w:r>
      <w:r w:rsidR="00FD023F" w:rsidRPr="00812F80">
        <w:rPr>
          <w:b/>
          <w:highlight w:val="yellow"/>
        </w:rPr>
        <w:t>(</w:t>
      </w:r>
      <w:r w:rsidR="00FD023F">
        <w:rPr>
          <w:b/>
          <w:highlight w:val="yellow"/>
        </w:rPr>
        <w:t>3</w:t>
      </w:r>
      <w:r w:rsidR="00FD023F" w:rsidRPr="00812F80">
        <w:rPr>
          <w:b/>
          <w:highlight w:val="yellow"/>
        </w:rPr>
        <w:t>0 pontos)</w:t>
      </w:r>
    </w:p>
    <w:p w:rsidR="007C7BCE" w:rsidRDefault="007C7BCE" w:rsidP="007C7BCE">
      <w:pPr>
        <w:spacing w:line="280" w:lineRule="exact"/>
        <w:rPr>
          <w:rFonts w:cs="Arial"/>
          <w:szCs w:val="20"/>
        </w:rPr>
      </w:pPr>
      <w:r w:rsidRPr="007C7BCE">
        <w:rPr>
          <w:rFonts w:eastAsia="Times New Roman" w:cs="Times New Roman"/>
          <w:b/>
          <w:bCs/>
          <w:noProof/>
          <w:color w:val="000000" w:themeColor="text1"/>
        </w:rPr>
        <w:t>a.</w:t>
      </w:r>
      <w:r>
        <w:rPr>
          <w:rFonts w:eastAsia="Times New Roman" w:cs="Times New Roman"/>
          <w:bCs/>
          <w:noProof/>
          <w:color w:val="000000" w:themeColor="text1"/>
        </w:rPr>
        <w:t xml:space="preserve"> </w:t>
      </w:r>
      <w:r w:rsidRPr="007C7BCE">
        <w:rPr>
          <w:rFonts w:cs="Arial"/>
          <w:i/>
          <w:szCs w:val="20"/>
        </w:rPr>
        <w:t>Se quiserdes no mundo ser tamanhos,/ Despertai já do sono do ócio ignavo,</w:t>
      </w:r>
      <w:r>
        <w:rPr>
          <w:rFonts w:cs="Arial"/>
          <w:i/>
          <w:szCs w:val="20"/>
        </w:rPr>
        <w:t xml:space="preserve"> (</w:t>
      </w:r>
      <w:r>
        <w:rPr>
          <w:rFonts w:cs="Arial"/>
          <w:szCs w:val="20"/>
        </w:rPr>
        <w:t>est. 92, vv6-7)</w:t>
      </w:r>
    </w:p>
    <w:p w:rsidR="00A262FC" w:rsidRPr="0073726F" w:rsidRDefault="00A262FC" w:rsidP="00A262FC">
      <w:pPr>
        <w:pStyle w:val="PargrafodaLista"/>
        <w:numPr>
          <w:ilvl w:val="0"/>
          <w:numId w:val="1"/>
        </w:numPr>
        <w:spacing w:line="280" w:lineRule="exact"/>
        <w:rPr>
          <w:rFonts w:cs="Arial"/>
          <w:i/>
          <w:szCs w:val="20"/>
          <w:highlight w:val="yellow"/>
        </w:rPr>
      </w:pPr>
      <w:r w:rsidRPr="0073726F">
        <w:rPr>
          <w:rFonts w:cs="Arial"/>
          <w:i/>
          <w:szCs w:val="20"/>
          <w:highlight w:val="yellow"/>
        </w:rPr>
        <w:t xml:space="preserve">Se quiserdes no mundo ser tamanhos, - </w:t>
      </w:r>
      <w:proofErr w:type="spellStart"/>
      <w:r w:rsidRPr="0073726F">
        <w:rPr>
          <w:rFonts w:cs="Arial"/>
          <w:szCs w:val="20"/>
          <w:highlight w:val="yellow"/>
        </w:rPr>
        <w:t>or</w:t>
      </w:r>
      <w:proofErr w:type="spellEnd"/>
      <w:r w:rsidRPr="0073726F">
        <w:rPr>
          <w:rFonts w:cs="Arial"/>
          <w:szCs w:val="20"/>
          <w:highlight w:val="yellow"/>
        </w:rPr>
        <w:t xml:space="preserve">. </w:t>
      </w:r>
      <w:proofErr w:type="gramStart"/>
      <w:r w:rsidRPr="0073726F">
        <w:rPr>
          <w:rFonts w:cs="Arial"/>
          <w:szCs w:val="20"/>
          <w:highlight w:val="yellow"/>
        </w:rPr>
        <w:t>subordinada</w:t>
      </w:r>
      <w:proofErr w:type="gramEnd"/>
      <w:r w:rsidRPr="0073726F">
        <w:rPr>
          <w:rFonts w:cs="Arial"/>
          <w:szCs w:val="20"/>
          <w:highlight w:val="yellow"/>
        </w:rPr>
        <w:t xml:space="preserve"> ( adverbial) condicional</w:t>
      </w:r>
    </w:p>
    <w:p w:rsidR="00A262FC" w:rsidRPr="0073726F" w:rsidRDefault="00A262FC" w:rsidP="00A262FC">
      <w:pPr>
        <w:pStyle w:val="PargrafodaLista"/>
        <w:numPr>
          <w:ilvl w:val="0"/>
          <w:numId w:val="1"/>
        </w:numPr>
        <w:spacing w:line="280" w:lineRule="exact"/>
        <w:rPr>
          <w:rFonts w:cs="Arial"/>
          <w:szCs w:val="20"/>
          <w:highlight w:val="yellow"/>
        </w:rPr>
      </w:pPr>
      <w:r w:rsidRPr="0073726F">
        <w:rPr>
          <w:rFonts w:cs="Arial"/>
          <w:i/>
          <w:szCs w:val="20"/>
          <w:highlight w:val="yellow"/>
        </w:rPr>
        <w:t xml:space="preserve">Despertai já do sono do ócio ignavo – </w:t>
      </w:r>
      <w:proofErr w:type="spellStart"/>
      <w:r w:rsidRPr="0073726F">
        <w:rPr>
          <w:rFonts w:cs="Arial"/>
          <w:i/>
          <w:szCs w:val="20"/>
          <w:highlight w:val="yellow"/>
        </w:rPr>
        <w:t>or</w:t>
      </w:r>
      <w:proofErr w:type="spellEnd"/>
      <w:r w:rsidRPr="0073726F">
        <w:rPr>
          <w:rFonts w:cs="Arial"/>
          <w:i/>
          <w:szCs w:val="20"/>
          <w:highlight w:val="yellow"/>
        </w:rPr>
        <w:t>.</w:t>
      </w:r>
      <w:r w:rsidRPr="0073726F">
        <w:rPr>
          <w:rFonts w:cs="Arial"/>
          <w:szCs w:val="20"/>
          <w:highlight w:val="yellow"/>
        </w:rPr>
        <w:t xml:space="preserve"> </w:t>
      </w:r>
      <w:proofErr w:type="gramStart"/>
      <w:r w:rsidRPr="0073726F">
        <w:rPr>
          <w:rFonts w:cs="Arial"/>
          <w:szCs w:val="20"/>
          <w:highlight w:val="yellow"/>
        </w:rPr>
        <w:t>subordinante</w:t>
      </w:r>
      <w:proofErr w:type="gramEnd"/>
    </w:p>
    <w:p w:rsidR="007C7BCE" w:rsidRPr="007C7BCE" w:rsidRDefault="007C7BCE" w:rsidP="007C7BCE">
      <w:pPr>
        <w:spacing w:line="280" w:lineRule="exact"/>
        <w:rPr>
          <w:rFonts w:cs="Arial"/>
          <w:i/>
          <w:szCs w:val="20"/>
        </w:rPr>
      </w:pPr>
      <w:proofErr w:type="gramStart"/>
      <w:r w:rsidRPr="007C7BCE">
        <w:rPr>
          <w:rFonts w:cs="Arial"/>
          <w:b/>
          <w:szCs w:val="20"/>
        </w:rPr>
        <w:t>b</w:t>
      </w:r>
      <w:proofErr w:type="gramEnd"/>
      <w:r w:rsidRPr="007C7BCE">
        <w:rPr>
          <w:rFonts w:cs="Arial"/>
          <w:b/>
          <w:szCs w:val="20"/>
        </w:rPr>
        <w:t>.</w:t>
      </w:r>
      <w:r>
        <w:rPr>
          <w:rFonts w:cs="Arial"/>
          <w:szCs w:val="20"/>
        </w:rPr>
        <w:t xml:space="preserve"> </w:t>
      </w:r>
      <w:r w:rsidRPr="007C7BCE">
        <w:rPr>
          <w:rFonts w:cs="Arial"/>
          <w:i/>
          <w:szCs w:val="20"/>
        </w:rPr>
        <w:t xml:space="preserve">Impossibilidades não </w:t>
      </w:r>
      <w:proofErr w:type="gramStart"/>
      <w:r w:rsidRPr="007C7BCE">
        <w:rPr>
          <w:rFonts w:cs="Arial"/>
          <w:i/>
          <w:szCs w:val="20"/>
        </w:rPr>
        <w:t>façais</w:t>
      </w:r>
      <w:proofErr w:type="gramEnd"/>
      <w:r w:rsidRPr="007C7BCE">
        <w:rPr>
          <w:rFonts w:cs="Arial"/>
          <w:i/>
          <w:szCs w:val="20"/>
        </w:rPr>
        <w:t>, /</w:t>
      </w:r>
      <w:r>
        <w:rPr>
          <w:rFonts w:cs="Arial"/>
          <w:i/>
          <w:szCs w:val="20"/>
        </w:rPr>
        <w:t xml:space="preserve"> </w:t>
      </w:r>
      <w:r w:rsidRPr="007C7BCE">
        <w:rPr>
          <w:rFonts w:cs="Arial"/>
          <w:i/>
          <w:szCs w:val="20"/>
        </w:rPr>
        <w:t>Que quem quis, sempre pôde;</w:t>
      </w:r>
      <w:r>
        <w:rPr>
          <w:rFonts w:cs="Arial"/>
          <w:i/>
          <w:szCs w:val="20"/>
        </w:rPr>
        <w:t xml:space="preserve"> </w:t>
      </w:r>
      <w:r w:rsidRPr="007C7BCE">
        <w:rPr>
          <w:rFonts w:cs="Arial"/>
          <w:szCs w:val="20"/>
        </w:rPr>
        <w:t>(est</w:t>
      </w:r>
      <w:r>
        <w:rPr>
          <w:rFonts w:cs="Arial"/>
          <w:szCs w:val="20"/>
        </w:rPr>
        <w:t>.</w:t>
      </w:r>
      <w:r w:rsidR="0073726F">
        <w:rPr>
          <w:rFonts w:cs="Arial"/>
          <w:szCs w:val="20"/>
        </w:rPr>
        <w:t>95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vv</w:t>
      </w:r>
      <w:proofErr w:type="spellEnd"/>
      <w:r>
        <w:rPr>
          <w:rFonts w:cs="Arial"/>
          <w:szCs w:val="20"/>
        </w:rPr>
        <w:t>. 5-6)</w:t>
      </w:r>
    </w:p>
    <w:p w:rsidR="007C7BCE" w:rsidRPr="0073726F" w:rsidRDefault="00A262FC" w:rsidP="00A262FC">
      <w:pPr>
        <w:pStyle w:val="PargrafodaLista"/>
        <w:numPr>
          <w:ilvl w:val="0"/>
          <w:numId w:val="6"/>
        </w:numPr>
        <w:spacing w:before="240" w:after="60" w:line="242" w:lineRule="auto"/>
        <w:ind w:right="567"/>
        <w:rPr>
          <w:rFonts w:eastAsia="Times New Roman" w:cs="Times New Roman"/>
          <w:bCs/>
          <w:noProof/>
          <w:color w:val="000000" w:themeColor="text1"/>
          <w:highlight w:val="yellow"/>
        </w:rPr>
      </w:pPr>
      <w:r w:rsidRPr="0073726F">
        <w:rPr>
          <w:rFonts w:cs="Arial"/>
          <w:i/>
          <w:szCs w:val="20"/>
          <w:highlight w:val="yellow"/>
        </w:rPr>
        <w:t>Impossibilidades não façais,</w:t>
      </w:r>
      <w:r w:rsidRPr="0073726F">
        <w:rPr>
          <w:rFonts w:cs="Arial"/>
          <w:szCs w:val="20"/>
          <w:highlight w:val="yellow"/>
        </w:rPr>
        <w:t xml:space="preserve"> - </w:t>
      </w:r>
      <w:proofErr w:type="spellStart"/>
      <w:r w:rsidRPr="0073726F">
        <w:rPr>
          <w:rFonts w:cs="Arial"/>
          <w:szCs w:val="20"/>
          <w:highlight w:val="yellow"/>
        </w:rPr>
        <w:t>or</w:t>
      </w:r>
      <w:proofErr w:type="spellEnd"/>
      <w:r w:rsidRPr="0073726F">
        <w:rPr>
          <w:rFonts w:cs="Arial"/>
          <w:szCs w:val="20"/>
          <w:highlight w:val="yellow"/>
        </w:rPr>
        <w:t xml:space="preserve">. </w:t>
      </w:r>
      <w:proofErr w:type="gramStart"/>
      <w:r w:rsidRPr="0073726F">
        <w:rPr>
          <w:rFonts w:cs="Arial"/>
          <w:szCs w:val="20"/>
          <w:highlight w:val="yellow"/>
        </w:rPr>
        <w:t>subordinante</w:t>
      </w:r>
      <w:proofErr w:type="gramEnd"/>
    </w:p>
    <w:p w:rsidR="00A262FC" w:rsidRPr="00B915ED" w:rsidRDefault="00A262FC" w:rsidP="00A262FC">
      <w:pPr>
        <w:pStyle w:val="PargrafodaLista"/>
        <w:numPr>
          <w:ilvl w:val="0"/>
          <w:numId w:val="6"/>
        </w:numPr>
        <w:spacing w:before="240" w:after="60" w:line="242" w:lineRule="auto"/>
        <w:ind w:right="567"/>
        <w:rPr>
          <w:rFonts w:eastAsia="Times New Roman" w:cs="Times New Roman"/>
          <w:bCs/>
          <w:noProof/>
          <w:color w:val="000000" w:themeColor="text1"/>
          <w:highlight w:val="yellow"/>
        </w:rPr>
      </w:pPr>
      <w:r w:rsidRPr="0073726F">
        <w:rPr>
          <w:rFonts w:cs="Arial"/>
          <w:i/>
          <w:szCs w:val="20"/>
          <w:highlight w:val="yellow"/>
        </w:rPr>
        <w:t>Que</w:t>
      </w:r>
      <w:r w:rsidR="0073726F" w:rsidRPr="0073726F">
        <w:rPr>
          <w:rFonts w:cs="Arial"/>
          <w:i/>
          <w:szCs w:val="20"/>
          <w:highlight w:val="yellow"/>
        </w:rPr>
        <w:t xml:space="preserve"> </w:t>
      </w:r>
      <w:proofErr w:type="gramStart"/>
      <w:r w:rsidR="0073726F" w:rsidRPr="0073726F">
        <w:rPr>
          <w:rFonts w:cs="Arial"/>
          <w:i/>
          <w:szCs w:val="20"/>
          <w:highlight w:val="yellow"/>
        </w:rPr>
        <w:t>[..</w:t>
      </w:r>
      <w:proofErr w:type="gramEnd"/>
      <w:r w:rsidR="0073726F" w:rsidRPr="0073726F">
        <w:rPr>
          <w:rFonts w:cs="Arial"/>
          <w:i/>
          <w:szCs w:val="20"/>
          <w:highlight w:val="yellow"/>
        </w:rPr>
        <w:t>]</w:t>
      </w:r>
      <w:r w:rsidRPr="0073726F">
        <w:rPr>
          <w:rFonts w:cs="Arial"/>
          <w:i/>
          <w:szCs w:val="20"/>
          <w:highlight w:val="yellow"/>
        </w:rPr>
        <w:t>, sempre pôde</w:t>
      </w:r>
      <w:r w:rsidR="0073726F" w:rsidRPr="0073726F">
        <w:rPr>
          <w:rFonts w:cs="Arial"/>
          <w:i/>
          <w:szCs w:val="20"/>
          <w:highlight w:val="yellow"/>
        </w:rPr>
        <w:t xml:space="preserve">. </w:t>
      </w:r>
      <w:r w:rsidR="00B915ED">
        <w:rPr>
          <w:rFonts w:cs="Arial"/>
          <w:i/>
          <w:szCs w:val="20"/>
          <w:highlight w:val="yellow"/>
        </w:rPr>
        <w:t>-</w:t>
      </w:r>
      <w:proofErr w:type="spellStart"/>
      <w:r w:rsidR="0073726F" w:rsidRPr="00B915ED">
        <w:rPr>
          <w:rFonts w:cs="Arial"/>
          <w:szCs w:val="20"/>
          <w:highlight w:val="yellow"/>
        </w:rPr>
        <w:t>or</w:t>
      </w:r>
      <w:proofErr w:type="spellEnd"/>
      <w:r w:rsidR="0073726F" w:rsidRPr="00B915ED">
        <w:rPr>
          <w:rFonts w:cs="Arial"/>
          <w:szCs w:val="20"/>
          <w:highlight w:val="yellow"/>
        </w:rPr>
        <w:t xml:space="preserve">. </w:t>
      </w:r>
      <w:proofErr w:type="gramStart"/>
      <w:r w:rsidR="0073726F" w:rsidRPr="00B915ED">
        <w:rPr>
          <w:rFonts w:cs="Arial"/>
          <w:szCs w:val="20"/>
          <w:highlight w:val="yellow"/>
        </w:rPr>
        <w:t>subordinada</w:t>
      </w:r>
      <w:proofErr w:type="gramEnd"/>
      <w:r w:rsidR="0073726F" w:rsidRPr="00B915ED">
        <w:rPr>
          <w:rFonts w:cs="Arial"/>
          <w:szCs w:val="20"/>
          <w:highlight w:val="yellow"/>
        </w:rPr>
        <w:t xml:space="preserve"> (adverbial) causal</w:t>
      </w:r>
    </w:p>
    <w:p w:rsidR="007C7BCE" w:rsidRPr="00B915ED" w:rsidRDefault="00A262FC" w:rsidP="00B915ED">
      <w:pPr>
        <w:pStyle w:val="PargrafodaLista"/>
        <w:numPr>
          <w:ilvl w:val="0"/>
          <w:numId w:val="6"/>
        </w:numPr>
        <w:spacing w:before="240" w:after="60" w:line="242" w:lineRule="auto"/>
        <w:ind w:right="567"/>
        <w:rPr>
          <w:rFonts w:eastAsia="Times New Roman" w:cs="Times New Roman"/>
          <w:bCs/>
          <w:noProof/>
          <w:color w:val="000000" w:themeColor="text1"/>
          <w:highlight w:val="yellow"/>
        </w:rPr>
      </w:pPr>
      <w:proofErr w:type="gramStart"/>
      <w:r w:rsidRPr="0073726F">
        <w:rPr>
          <w:rFonts w:cs="Arial"/>
          <w:i/>
          <w:szCs w:val="20"/>
          <w:highlight w:val="yellow"/>
        </w:rPr>
        <w:t>quem</w:t>
      </w:r>
      <w:proofErr w:type="gramEnd"/>
      <w:r w:rsidRPr="0073726F">
        <w:rPr>
          <w:rFonts w:cs="Arial"/>
          <w:i/>
          <w:szCs w:val="20"/>
          <w:highlight w:val="yellow"/>
        </w:rPr>
        <w:t xml:space="preserve"> quis, </w:t>
      </w:r>
      <w:r w:rsidR="0073726F" w:rsidRPr="0073726F">
        <w:rPr>
          <w:rFonts w:cs="Arial"/>
          <w:i/>
          <w:szCs w:val="20"/>
          <w:highlight w:val="yellow"/>
        </w:rPr>
        <w:t xml:space="preserve">- </w:t>
      </w:r>
      <w:proofErr w:type="spellStart"/>
      <w:r w:rsidR="0073726F" w:rsidRPr="00B915ED">
        <w:rPr>
          <w:rFonts w:cs="Arial"/>
          <w:szCs w:val="20"/>
          <w:highlight w:val="yellow"/>
        </w:rPr>
        <w:t>or</w:t>
      </w:r>
      <w:proofErr w:type="spellEnd"/>
      <w:r w:rsidR="0073726F" w:rsidRPr="00B915ED">
        <w:rPr>
          <w:rFonts w:cs="Arial"/>
          <w:szCs w:val="20"/>
          <w:highlight w:val="yellow"/>
        </w:rPr>
        <w:t xml:space="preserve">. </w:t>
      </w:r>
      <w:proofErr w:type="gramStart"/>
      <w:r w:rsidR="0073726F" w:rsidRPr="00B915ED">
        <w:rPr>
          <w:rFonts w:cs="Arial"/>
          <w:szCs w:val="20"/>
          <w:highlight w:val="yellow"/>
        </w:rPr>
        <w:t>subordinada</w:t>
      </w:r>
      <w:proofErr w:type="gramEnd"/>
      <w:r w:rsidR="00B915ED" w:rsidRPr="00B915ED">
        <w:rPr>
          <w:rFonts w:cs="Arial"/>
          <w:szCs w:val="20"/>
          <w:highlight w:val="yellow"/>
        </w:rPr>
        <w:t xml:space="preserve"> (substantiva)</w:t>
      </w:r>
      <w:r w:rsidR="0073726F" w:rsidRPr="00B915ED">
        <w:rPr>
          <w:rFonts w:cs="Arial"/>
          <w:szCs w:val="20"/>
          <w:highlight w:val="yellow"/>
        </w:rPr>
        <w:t xml:space="preserve"> relativa</w:t>
      </w:r>
    </w:p>
    <w:p w:rsidR="00F76638" w:rsidRDefault="005E467E" w:rsidP="00B915ED">
      <w:pPr>
        <w:tabs>
          <w:tab w:val="right" w:pos="9639"/>
        </w:tabs>
        <w:spacing w:before="240" w:after="0" w:line="242" w:lineRule="auto"/>
        <w:ind w:right="567"/>
        <w:rPr>
          <w:b/>
        </w:rPr>
      </w:pPr>
      <w:r w:rsidRPr="00A47DCD">
        <w:rPr>
          <w:rFonts w:eastAsia="Times New Roman" w:cs="Times New Roman"/>
          <w:b/>
          <w:bCs/>
          <w:noProof/>
          <w:color w:val="000000" w:themeColor="text1"/>
        </w:rPr>
        <w:t>3</w:t>
      </w:r>
      <w:r w:rsidR="00B915ED">
        <w:rPr>
          <w:rFonts w:eastAsia="Times New Roman" w:cs="Times New Roman"/>
          <w:bCs/>
          <w:noProof/>
          <w:color w:val="000000" w:themeColor="text1"/>
        </w:rPr>
        <w:t>. Identifique</w:t>
      </w:r>
      <w:r w:rsidRPr="00A47DCD">
        <w:rPr>
          <w:rFonts w:eastAsia="Times New Roman" w:cs="Times New Roman"/>
          <w:bCs/>
          <w:noProof/>
          <w:color w:val="000000" w:themeColor="text1"/>
        </w:rPr>
        <w:t xml:space="preserve"> o tempo e modo da</w:t>
      </w:r>
      <w:r w:rsidR="00B915ED">
        <w:rPr>
          <w:rFonts w:eastAsia="Times New Roman" w:cs="Times New Roman"/>
          <w:bCs/>
          <w:noProof/>
          <w:color w:val="000000" w:themeColor="text1"/>
        </w:rPr>
        <w:t xml:space="preserve"> forma verbal presente na frase </w:t>
      </w:r>
      <w:r w:rsidRPr="00A47DCD">
        <w:rPr>
          <w:rFonts w:eastAsia="Times New Roman" w:cs="Times New Roman"/>
          <w:bCs/>
          <w:noProof/>
          <w:color w:val="000000" w:themeColor="text1"/>
        </w:rPr>
        <w:t>«</w:t>
      </w:r>
      <w:r w:rsidRPr="00A47DCD">
        <w:rPr>
          <w:rFonts w:eastAsia="Times New Roman" w:cs="Times New Roman"/>
          <w:bCs/>
          <w:i/>
          <w:noProof/>
          <w:color w:val="000000" w:themeColor="text1"/>
        </w:rPr>
        <w:t>Impossibilidades não façais</w:t>
      </w:r>
      <w:r w:rsidRPr="00A47DCD">
        <w:rPr>
          <w:rFonts w:eastAsia="Times New Roman" w:cs="Times New Roman"/>
          <w:bCs/>
          <w:noProof/>
          <w:color w:val="000000" w:themeColor="text1"/>
        </w:rPr>
        <w:t xml:space="preserve">» </w:t>
      </w:r>
      <w:r w:rsidR="0006084A">
        <w:rPr>
          <w:rFonts w:eastAsia="Times New Roman" w:cs="Times New Roman"/>
          <w:bCs/>
          <w:noProof/>
          <w:color w:val="000000" w:themeColor="text1"/>
        </w:rPr>
        <w:t>(est. 95, v. 5)</w:t>
      </w:r>
      <w:r w:rsidR="00FD023F">
        <w:rPr>
          <w:rFonts w:eastAsia="Times New Roman" w:cs="Times New Roman"/>
          <w:bCs/>
          <w:noProof/>
          <w:color w:val="000000" w:themeColor="text1"/>
        </w:rPr>
        <w:t xml:space="preserve"> </w:t>
      </w:r>
      <w:r w:rsidR="00FD023F">
        <w:rPr>
          <w:b/>
          <w:highlight w:val="yellow"/>
        </w:rPr>
        <w:t xml:space="preserve">10 </w:t>
      </w:r>
      <w:r w:rsidR="00FD023F" w:rsidRPr="00812F80">
        <w:rPr>
          <w:b/>
          <w:highlight w:val="yellow"/>
        </w:rPr>
        <w:t>pontos)</w:t>
      </w:r>
      <w:r w:rsidR="00F76638">
        <w:rPr>
          <w:b/>
        </w:rPr>
        <w:t xml:space="preserve"> </w:t>
      </w:r>
    </w:p>
    <w:p w:rsidR="00F76638" w:rsidRPr="00F76638" w:rsidRDefault="00F76638" w:rsidP="00F76638">
      <w:pPr>
        <w:tabs>
          <w:tab w:val="right" w:pos="9639"/>
        </w:tabs>
        <w:spacing w:after="0" w:line="240" w:lineRule="auto"/>
        <w:ind w:right="567"/>
        <w:rPr>
          <w:b/>
        </w:rPr>
      </w:pPr>
    </w:p>
    <w:p w:rsidR="00B044C7" w:rsidRPr="00F76638" w:rsidRDefault="00F76638" w:rsidP="00F76638">
      <w:pPr>
        <w:pStyle w:val="PargrafodaLista"/>
        <w:numPr>
          <w:ilvl w:val="0"/>
          <w:numId w:val="7"/>
        </w:numPr>
        <w:spacing w:after="0"/>
        <w:ind w:left="1066"/>
        <w:rPr>
          <w:rFonts w:ascii="Calibri" w:hAnsi="Calibri" w:cs="Calibri"/>
          <w:i/>
          <w:noProof/>
          <w:highlight w:val="yellow"/>
        </w:rPr>
      </w:pPr>
      <w:r w:rsidRPr="00F76638">
        <w:rPr>
          <w:rFonts w:ascii="Calibri" w:hAnsi="Calibri" w:cs="Calibri"/>
          <w:i/>
          <w:noProof/>
          <w:highlight w:val="yellow"/>
        </w:rPr>
        <w:t xml:space="preserve">façais: 2ª pessoa do plural – presente do conjuntivo </w:t>
      </w:r>
    </w:p>
    <w:p w:rsidR="00F76638" w:rsidRPr="00F76638" w:rsidRDefault="00F76638" w:rsidP="00F76638">
      <w:pPr>
        <w:pStyle w:val="PargrafodaLista"/>
        <w:spacing w:after="0"/>
        <w:ind w:left="1066"/>
        <w:rPr>
          <w:rFonts w:ascii="Calibri" w:hAnsi="Calibri" w:cs="Calibri"/>
          <w:noProof/>
        </w:rPr>
      </w:pPr>
    </w:p>
    <w:p w:rsidR="00B915ED" w:rsidRDefault="0006084A" w:rsidP="0006084A">
      <w:pPr>
        <w:spacing w:line="280" w:lineRule="exact"/>
        <w:rPr>
          <w:b/>
        </w:rPr>
      </w:pPr>
      <w:r w:rsidRPr="0006084A">
        <w:rPr>
          <w:b/>
        </w:rPr>
        <w:t>4.</w:t>
      </w:r>
      <w:r>
        <w:t xml:space="preserve"> </w:t>
      </w:r>
      <w:r w:rsidR="00B915ED" w:rsidRPr="001956E3">
        <w:t>Identifique o referente do pronome relativo presente em</w:t>
      </w:r>
      <w:r w:rsidR="00B915ED">
        <w:t xml:space="preserve"> “</w:t>
      </w:r>
      <w:r w:rsidR="00B915ED" w:rsidRPr="0006084A">
        <w:rPr>
          <w:rFonts w:cs="Arial"/>
          <w:i/>
          <w:szCs w:val="20"/>
        </w:rPr>
        <w:t>que indignamente</w:t>
      </w:r>
      <w:r w:rsidRPr="0006084A">
        <w:rPr>
          <w:rFonts w:cs="Arial"/>
          <w:i/>
          <w:szCs w:val="20"/>
        </w:rPr>
        <w:t>/</w:t>
      </w:r>
      <w:r w:rsidR="00B915ED" w:rsidRPr="0006084A">
        <w:rPr>
          <w:rFonts w:cs="Arial"/>
          <w:i/>
          <w:szCs w:val="20"/>
        </w:rPr>
        <w:t xml:space="preserve"> Tomais mil vezes,</w:t>
      </w:r>
      <w:r w:rsidRPr="0006084A">
        <w:rPr>
          <w:rFonts w:cs="Arial"/>
          <w:i/>
          <w:szCs w:val="20"/>
        </w:rPr>
        <w:t>”</w:t>
      </w:r>
      <w:r>
        <w:rPr>
          <w:rFonts w:ascii="Times New Roman" w:hAnsi="Times New Roman" w:cs="Arial"/>
          <w:szCs w:val="20"/>
        </w:rPr>
        <w:t xml:space="preserve"> (est. 93, </w:t>
      </w:r>
      <w:proofErr w:type="spellStart"/>
      <w:r>
        <w:rPr>
          <w:rFonts w:ascii="Times New Roman" w:hAnsi="Times New Roman" w:cs="Arial"/>
          <w:szCs w:val="20"/>
        </w:rPr>
        <w:t>vv</w:t>
      </w:r>
      <w:proofErr w:type="spellEnd"/>
      <w:r>
        <w:rPr>
          <w:rFonts w:ascii="Times New Roman" w:hAnsi="Times New Roman" w:cs="Arial"/>
          <w:szCs w:val="20"/>
        </w:rPr>
        <w:t xml:space="preserve"> 2-3)</w:t>
      </w:r>
      <w:r w:rsidR="00FD023F">
        <w:rPr>
          <w:rFonts w:ascii="Times New Roman" w:hAnsi="Times New Roman" w:cs="Arial"/>
          <w:szCs w:val="20"/>
        </w:rPr>
        <w:t xml:space="preserve"> </w:t>
      </w:r>
      <w:r w:rsidR="00FD023F" w:rsidRPr="00812F80">
        <w:rPr>
          <w:b/>
          <w:highlight w:val="yellow"/>
        </w:rPr>
        <w:t>(</w:t>
      </w:r>
      <w:r w:rsidR="00FD023F">
        <w:rPr>
          <w:b/>
          <w:highlight w:val="yellow"/>
        </w:rPr>
        <w:t xml:space="preserve">10 </w:t>
      </w:r>
      <w:r w:rsidR="00FD023F" w:rsidRPr="00812F80">
        <w:rPr>
          <w:b/>
          <w:highlight w:val="yellow"/>
        </w:rPr>
        <w:t>pontos)</w:t>
      </w:r>
      <w:r w:rsidR="00F76638">
        <w:rPr>
          <w:b/>
        </w:rPr>
        <w:t xml:space="preserve"> </w:t>
      </w:r>
    </w:p>
    <w:p w:rsidR="00F76638" w:rsidRPr="00F76638" w:rsidRDefault="00F76638" w:rsidP="00F76638">
      <w:pPr>
        <w:pStyle w:val="PargrafodaLista"/>
        <w:numPr>
          <w:ilvl w:val="0"/>
          <w:numId w:val="7"/>
        </w:numPr>
        <w:spacing w:line="280" w:lineRule="exact"/>
        <w:rPr>
          <w:rFonts w:ascii="Times New Roman" w:hAnsi="Times New Roman" w:cs="Arial"/>
          <w:szCs w:val="20"/>
          <w:highlight w:val="yellow"/>
        </w:rPr>
      </w:pPr>
      <w:proofErr w:type="gramStart"/>
      <w:r w:rsidRPr="00F76638">
        <w:rPr>
          <w:rFonts w:ascii="Times New Roman" w:hAnsi="Times New Roman" w:cs="Arial"/>
          <w:i/>
          <w:szCs w:val="20"/>
          <w:highlight w:val="yellow"/>
        </w:rPr>
        <w:t>que</w:t>
      </w:r>
      <w:proofErr w:type="gramEnd"/>
      <w:r w:rsidRPr="00F76638">
        <w:rPr>
          <w:rFonts w:ascii="Times New Roman" w:hAnsi="Times New Roman" w:cs="Arial"/>
          <w:i/>
          <w:szCs w:val="20"/>
          <w:highlight w:val="yellow"/>
        </w:rPr>
        <w:t xml:space="preserve">: ambição </w:t>
      </w:r>
    </w:p>
    <w:sectPr w:rsidR="00F76638" w:rsidRPr="00F76638" w:rsidSect="00C23E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BD8"/>
    <w:multiLevelType w:val="hybridMultilevel"/>
    <w:tmpl w:val="C1EE76B8"/>
    <w:lvl w:ilvl="0" w:tplc="FA92497E">
      <w:start w:val="1"/>
      <w:numFmt w:val="upperLetter"/>
      <w:lvlText w:val="(%1)"/>
      <w:lvlJc w:val="left"/>
      <w:pPr>
        <w:ind w:left="10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DA4098D"/>
    <w:multiLevelType w:val="hybridMultilevel"/>
    <w:tmpl w:val="93689E74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BD90414"/>
    <w:multiLevelType w:val="hybridMultilevel"/>
    <w:tmpl w:val="5ECAF1E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E500827"/>
    <w:multiLevelType w:val="hybridMultilevel"/>
    <w:tmpl w:val="D52A5096"/>
    <w:lvl w:ilvl="0" w:tplc="0816000F">
      <w:start w:val="1"/>
      <w:numFmt w:val="decimal"/>
      <w:lvlText w:val="%1."/>
      <w:lvlJc w:val="left"/>
      <w:pPr>
        <w:ind w:left="1364" w:hanging="360"/>
      </w:pPr>
    </w:lvl>
    <w:lvl w:ilvl="1" w:tplc="08160019" w:tentative="1">
      <w:start w:val="1"/>
      <w:numFmt w:val="lowerLetter"/>
      <w:lvlText w:val="%2."/>
      <w:lvlJc w:val="left"/>
      <w:pPr>
        <w:ind w:left="2084" w:hanging="360"/>
      </w:pPr>
    </w:lvl>
    <w:lvl w:ilvl="2" w:tplc="0816001B" w:tentative="1">
      <w:start w:val="1"/>
      <w:numFmt w:val="lowerRoman"/>
      <w:lvlText w:val="%3."/>
      <w:lvlJc w:val="right"/>
      <w:pPr>
        <w:ind w:left="2804" w:hanging="180"/>
      </w:pPr>
    </w:lvl>
    <w:lvl w:ilvl="3" w:tplc="0816000F" w:tentative="1">
      <w:start w:val="1"/>
      <w:numFmt w:val="decimal"/>
      <w:lvlText w:val="%4."/>
      <w:lvlJc w:val="left"/>
      <w:pPr>
        <w:ind w:left="3524" w:hanging="360"/>
      </w:pPr>
    </w:lvl>
    <w:lvl w:ilvl="4" w:tplc="08160019" w:tentative="1">
      <w:start w:val="1"/>
      <w:numFmt w:val="lowerLetter"/>
      <w:lvlText w:val="%5."/>
      <w:lvlJc w:val="left"/>
      <w:pPr>
        <w:ind w:left="4244" w:hanging="360"/>
      </w:pPr>
    </w:lvl>
    <w:lvl w:ilvl="5" w:tplc="0816001B" w:tentative="1">
      <w:start w:val="1"/>
      <w:numFmt w:val="lowerRoman"/>
      <w:lvlText w:val="%6."/>
      <w:lvlJc w:val="right"/>
      <w:pPr>
        <w:ind w:left="4964" w:hanging="180"/>
      </w:pPr>
    </w:lvl>
    <w:lvl w:ilvl="6" w:tplc="0816000F" w:tentative="1">
      <w:start w:val="1"/>
      <w:numFmt w:val="decimal"/>
      <w:lvlText w:val="%7."/>
      <w:lvlJc w:val="left"/>
      <w:pPr>
        <w:ind w:left="5684" w:hanging="360"/>
      </w:pPr>
    </w:lvl>
    <w:lvl w:ilvl="7" w:tplc="08160019" w:tentative="1">
      <w:start w:val="1"/>
      <w:numFmt w:val="lowerLetter"/>
      <w:lvlText w:val="%8."/>
      <w:lvlJc w:val="left"/>
      <w:pPr>
        <w:ind w:left="6404" w:hanging="360"/>
      </w:pPr>
    </w:lvl>
    <w:lvl w:ilvl="8" w:tplc="08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5F0505E6"/>
    <w:multiLevelType w:val="hybridMultilevel"/>
    <w:tmpl w:val="06B4620E"/>
    <w:lvl w:ilvl="0" w:tplc="0816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>
    <w:nsid w:val="6D7862DF"/>
    <w:multiLevelType w:val="hybridMultilevel"/>
    <w:tmpl w:val="5EF20718"/>
    <w:lvl w:ilvl="0" w:tplc="ACFC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804B12"/>
    <w:multiLevelType w:val="multilevel"/>
    <w:tmpl w:val="366AC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467E"/>
    <w:rsid w:val="0001484B"/>
    <w:rsid w:val="0006084A"/>
    <w:rsid w:val="00212AE6"/>
    <w:rsid w:val="002E196E"/>
    <w:rsid w:val="002E6A66"/>
    <w:rsid w:val="002F5247"/>
    <w:rsid w:val="0030226B"/>
    <w:rsid w:val="00305AEF"/>
    <w:rsid w:val="00360021"/>
    <w:rsid w:val="00425BAB"/>
    <w:rsid w:val="00442F34"/>
    <w:rsid w:val="0044605D"/>
    <w:rsid w:val="004506CC"/>
    <w:rsid w:val="00475D77"/>
    <w:rsid w:val="004C7A43"/>
    <w:rsid w:val="00504548"/>
    <w:rsid w:val="005E467E"/>
    <w:rsid w:val="00620084"/>
    <w:rsid w:val="00632039"/>
    <w:rsid w:val="006421C7"/>
    <w:rsid w:val="006B1812"/>
    <w:rsid w:val="006E7EB4"/>
    <w:rsid w:val="00723AE6"/>
    <w:rsid w:val="00726062"/>
    <w:rsid w:val="0073726F"/>
    <w:rsid w:val="007C7BCE"/>
    <w:rsid w:val="007D0A82"/>
    <w:rsid w:val="00812F80"/>
    <w:rsid w:val="00814FFA"/>
    <w:rsid w:val="00846E6D"/>
    <w:rsid w:val="0098593D"/>
    <w:rsid w:val="00A262FC"/>
    <w:rsid w:val="00AD7A6A"/>
    <w:rsid w:val="00B044C7"/>
    <w:rsid w:val="00B40E5D"/>
    <w:rsid w:val="00B915ED"/>
    <w:rsid w:val="00BA3092"/>
    <w:rsid w:val="00C00C82"/>
    <w:rsid w:val="00C23E3B"/>
    <w:rsid w:val="00C43E4E"/>
    <w:rsid w:val="00D7362D"/>
    <w:rsid w:val="00E24FEF"/>
    <w:rsid w:val="00EB7259"/>
    <w:rsid w:val="00F76638"/>
    <w:rsid w:val="00FD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67E"/>
    <w:rPr>
      <w:rFonts w:eastAsiaTheme="minorEastAsia"/>
      <w:lang w:eastAsia="pt-PT"/>
    </w:rPr>
  </w:style>
  <w:style w:type="paragraph" w:styleId="Ttulo1">
    <w:name w:val="heading 1"/>
    <w:basedOn w:val="Normal"/>
    <w:next w:val="Normal"/>
    <w:link w:val="Ttulo1Carcter"/>
    <w:uiPriority w:val="9"/>
    <w:qFormat/>
    <w:rsid w:val="00812F80"/>
    <w:pPr>
      <w:keepNext/>
      <w:spacing w:before="600" w:after="240" w:line="240" w:lineRule="auto"/>
      <w:jc w:val="center"/>
      <w:outlineLvl w:val="0"/>
    </w:pPr>
    <w:rPr>
      <w:rFonts w:ascii="Calibri" w:eastAsia="Calibri" w:hAnsi="Calibri" w:cs="Calibri"/>
      <w:b/>
      <w:bCs/>
      <w:noProof/>
      <w:sz w:val="30"/>
      <w:szCs w:val="3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E467E"/>
    <w:pPr>
      <w:spacing w:after="0" w:line="240" w:lineRule="auto"/>
    </w:pPr>
    <w:rPr>
      <w:rFonts w:eastAsiaTheme="minorEastAsia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467E"/>
    <w:pPr>
      <w:ind w:left="720"/>
      <w:contextualSpacing/>
    </w:pPr>
  </w:style>
  <w:style w:type="character" w:customStyle="1" w:styleId="Ttulo1Carcter">
    <w:name w:val="Título 1 Carácter"/>
    <w:basedOn w:val="Tipodeletrapredefinidodopargrafo"/>
    <w:link w:val="Ttulo1"/>
    <w:uiPriority w:val="9"/>
    <w:rsid w:val="00812F80"/>
    <w:rPr>
      <w:rFonts w:ascii="Calibri" w:eastAsia="Calibri" w:hAnsi="Calibri" w:cs="Calibri"/>
      <w:b/>
      <w:bCs/>
      <w:noProof/>
      <w:sz w:val="30"/>
      <w:szCs w:val="3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67E"/>
    <w:rPr>
      <w:rFonts w:eastAsiaTheme="minorEastAsia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812F80"/>
    <w:pPr>
      <w:keepNext/>
      <w:spacing w:before="600" w:after="240" w:line="240" w:lineRule="auto"/>
      <w:jc w:val="center"/>
      <w:outlineLvl w:val="0"/>
    </w:pPr>
    <w:rPr>
      <w:rFonts w:ascii="Calibri" w:eastAsia="Calibri" w:hAnsi="Calibri" w:cs="Calibri"/>
      <w:b/>
      <w:bCs/>
      <w:noProof/>
      <w:sz w:val="30"/>
      <w:szCs w:val="3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E467E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467E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812F80"/>
    <w:rPr>
      <w:rFonts w:ascii="Calibri" w:eastAsia="Calibri" w:hAnsi="Calibri" w:cs="Calibri"/>
      <w:b/>
      <w:bCs/>
      <w:noProof/>
      <w:sz w:val="30"/>
      <w:szCs w:val="3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1141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Cristina Ferreira da Silva Santos</dc:creator>
  <cp:lastModifiedBy>User</cp:lastModifiedBy>
  <cp:revision>30</cp:revision>
  <dcterms:created xsi:type="dcterms:W3CDTF">2018-03-14T13:12:00Z</dcterms:created>
  <dcterms:modified xsi:type="dcterms:W3CDTF">2018-04-17T14:40:00Z</dcterms:modified>
</cp:coreProperties>
</file>