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50C" w:rsidRPr="00A82CAB" w:rsidRDefault="00240207" w:rsidP="00240207">
      <w:pPr>
        <w:jc w:val="center"/>
        <w:rPr>
          <w:rFonts w:asciiTheme="minorHAnsi" w:eastAsia="Calibri" w:hAnsiTheme="minorHAnsi" w:cstheme="minorHAnsi"/>
          <w:b/>
          <w:caps/>
          <w:sz w:val="24"/>
          <w:szCs w:val="24"/>
        </w:rPr>
      </w:pPr>
      <w:r w:rsidRPr="00A82CAB">
        <w:rPr>
          <w:rFonts w:asciiTheme="minorHAnsi" w:eastAsia="Calibri" w:hAnsiTheme="minorHAnsi" w:cstheme="minorHAnsi"/>
          <w:b/>
          <w:caps/>
          <w:noProof/>
          <w:sz w:val="24"/>
          <w:szCs w:val="24"/>
          <w:lang w:eastAsia="pt-PT"/>
        </w:rPr>
        <w:drawing>
          <wp:anchor distT="0" distB="0" distL="114300" distR="114300" simplePos="0" relativeHeight="251659264" behindDoc="1" locked="0" layoutInCell="1" allowOverlap="1">
            <wp:simplePos x="0" y="0"/>
            <wp:positionH relativeFrom="column">
              <wp:posOffset>-281940</wp:posOffset>
            </wp:positionH>
            <wp:positionV relativeFrom="paragraph">
              <wp:posOffset>-431165</wp:posOffset>
            </wp:positionV>
            <wp:extent cx="1539240" cy="468630"/>
            <wp:effectExtent l="19050" t="0" r="3810" b="0"/>
            <wp:wrapNone/>
            <wp:docPr id="1" name="Imagem 1" descr="http://www.esmf.pt/logo_aen2_2016/logo_aen2/png/logo_agrupa_n2_abrantes_2015_PF-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esmf.pt/logo_aen2_2016/logo_aen2/png/logo_agrupa_n2_abrantes_2015_PF-site.png"/>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9240" cy="468630"/>
                    </a:xfrm>
                    <a:prstGeom prst="rect">
                      <a:avLst/>
                    </a:prstGeom>
                    <a:noFill/>
                    <a:ln>
                      <a:noFill/>
                    </a:ln>
                  </pic:spPr>
                </pic:pic>
              </a:graphicData>
            </a:graphic>
          </wp:anchor>
        </w:drawing>
      </w:r>
      <w:r w:rsidR="000F650C" w:rsidRPr="00A82CAB">
        <w:rPr>
          <w:rFonts w:asciiTheme="minorHAnsi" w:eastAsia="Calibri" w:hAnsiTheme="minorHAnsi" w:cstheme="minorHAnsi"/>
          <w:b/>
          <w:caps/>
          <w:noProof/>
          <w:sz w:val="24"/>
          <w:szCs w:val="24"/>
          <w:lang w:eastAsia="pt-PT"/>
        </w:rPr>
        <w:drawing>
          <wp:anchor distT="0" distB="0" distL="114300" distR="114300" simplePos="0" relativeHeight="251660288" behindDoc="1" locked="0" layoutInCell="1" allowOverlap="1">
            <wp:simplePos x="0" y="0"/>
            <wp:positionH relativeFrom="column">
              <wp:posOffset>4727465</wp:posOffset>
            </wp:positionH>
            <wp:positionV relativeFrom="paragraph">
              <wp:posOffset>-486327</wp:posOffset>
            </wp:positionV>
            <wp:extent cx="1054376" cy="524786"/>
            <wp:effectExtent l="19050" t="0" r="0" b="0"/>
            <wp:wrapNone/>
            <wp:docPr id="2" name="Imagem 2" descr="logotipo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ME"/>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4376" cy="524786"/>
                    </a:xfrm>
                    <a:prstGeom prst="rect">
                      <a:avLst/>
                    </a:prstGeom>
                    <a:noFill/>
                    <a:ln>
                      <a:noFill/>
                    </a:ln>
                  </pic:spPr>
                </pic:pic>
              </a:graphicData>
            </a:graphic>
          </wp:anchor>
        </w:drawing>
      </w:r>
      <w:r w:rsidR="000F650C" w:rsidRPr="00A82CAB">
        <w:rPr>
          <w:rFonts w:asciiTheme="minorHAnsi" w:eastAsia="Calibri" w:hAnsiTheme="minorHAnsi" w:cstheme="minorHAnsi"/>
          <w:b/>
          <w:caps/>
          <w:sz w:val="24"/>
          <w:szCs w:val="24"/>
        </w:rPr>
        <w:t>Escola Secundária Dr. Manuel Fernandes</w:t>
      </w:r>
    </w:p>
    <w:p w:rsidR="000F650C" w:rsidRPr="00A82CAB" w:rsidRDefault="000F650C" w:rsidP="000F650C">
      <w:pPr>
        <w:jc w:val="center"/>
        <w:rPr>
          <w:rFonts w:asciiTheme="minorHAnsi" w:eastAsia="Calibri" w:hAnsiTheme="minorHAnsi" w:cstheme="minorHAnsi"/>
          <w:sz w:val="22"/>
          <w:szCs w:val="22"/>
        </w:rPr>
      </w:pPr>
    </w:p>
    <w:p w:rsidR="000F650C" w:rsidRPr="00A82CAB" w:rsidRDefault="000F650C" w:rsidP="000F650C">
      <w:pPr>
        <w:jc w:val="center"/>
        <w:rPr>
          <w:rFonts w:asciiTheme="minorHAnsi" w:eastAsia="Calibri" w:hAnsiTheme="minorHAnsi" w:cstheme="minorHAnsi"/>
          <w:b/>
          <w:caps/>
          <w:sz w:val="24"/>
          <w:szCs w:val="24"/>
        </w:rPr>
      </w:pPr>
      <w:r w:rsidRPr="00A82CAB">
        <w:rPr>
          <w:rFonts w:asciiTheme="minorHAnsi" w:eastAsia="Calibri" w:hAnsiTheme="minorHAnsi" w:cstheme="minorHAnsi"/>
          <w:b/>
          <w:caps/>
          <w:sz w:val="24"/>
          <w:szCs w:val="24"/>
        </w:rPr>
        <w:t xml:space="preserve">Teste de Avaliação nº </w:t>
      </w:r>
      <w:r w:rsidR="00204B34" w:rsidRPr="00A82CAB">
        <w:rPr>
          <w:rFonts w:asciiTheme="minorHAnsi" w:eastAsia="Calibri" w:hAnsiTheme="minorHAnsi" w:cstheme="minorHAnsi"/>
          <w:b/>
          <w:caps/>
          <w:sz w:val="24"/>
          <w:szCs w:val="24"/>
        </w:rPr>
        <w:t>3 (VERSÃO</w:t>
      </w:r>
      <w:r w:rsidR="004D0621">
        <w:rPr>
          <w:rFonts w:asciiTheme="minorHAnsi" w:eastAsia="Calibri" w:hAnsiTheme="minorHAnsi" w:cstheme="minorHAnsi"/>
          <w:b/>
          <w:caps/>
          <w:sz w:val="24"/>
          <w:szCs w:val="24"/>
        </w:rPr>
        <w:t xml:space="preserve"> B</w:t>
      </w:r>
      <w:r w:rsidRPr="00A82CAB">
        <w:rPr>
          <w:rFonts w:asciiTheme="minorHAnsi" w:eastAsia="Calibri" w:hAnsiTheme="minorHAnsi" w:cstheme="minorHAnsi"/>
          <w:b/>
          <w:caps/>
          <w:sz w:val="24"/>
          <w:szCs w:val="24"/>
        </w:rPr>
        <w:t>)</w:t>
      </w:r>
    </w:p>
    <w:p w:rsidR="000F650C" w:rsidRPr="00A82CAB" w:rsidRDefault="000F650C" w:rsidP="000F650C">
      <w:pPr>
        <w:jc w:val="center"/>
        <w:rPr>
          <w:rFonts w:asciiTheme="minorHAnsi" w:eastAsia="Calibri" w:hAnsiTheme="minorHAnsi" w:cstheme="minorHAnsi"/>
          <w:b/>
          <w:smallCaps/>
          <w:sz w:val="24"/>
          <w:szCs w:val="24"/>
        </w:rPr>
      </w:pPr>
      <w:r w:rsidRPr="00A82CAB">
        <w:rPr>
          <w:rFonts w:asciiTheme="minorHAnsi" w:eastAsia="Calibri" w:hAnsiTheme="minorHAnsi" w:cstheme="minorHAnsi"/>
          <w:b/>
          <w:caps/>
          <w:sz w:val="24"/>
          <w:szCs w:val="24"/>
        </w:rPr>
        <w:t>PortuguÊs –</w:t>
      </w:r>
      <w:r w:rsidR="00204B34" w:rsidRPr="00A82CAB">
        <w:rPr>
          <w:rFonts w:asciiTheme="minorHAnsi" w:eastAsia="Calibri" w:hAnsiTheme="minorHAnsi" w:cstheme="minorHAnsi"/>
          <w:b/>
          <w:smallCaps/>
          <w:sz w:val="24"/>
          <w:szCs w:val="24"/>
        </w:rPr>
        <w:t xml:space="preserve"> 12º</w:t>
      </w:r>
      <w:r w:rsidRPr="00A82CAB">
        <w:rPr>
          <w:rFonts w:asciiTheme="minorHAnsi" w:eastAsia="Calibri" w:hAnsiTheme="minorHAnsi" w:cstheme="minorHAnsi"/>
          <w:b/>
          <w:smallCaps/>
          <w:sz w:val="24"/>
          <w:szCs w:val="24"/>
        </w:rPr>
        <w:t xml:space="preserve"> Ano</w:t>
      </w:r>
    </w:p>
    <w:p w:rsidR="000F650C" w:rsidRPr="00A82CAB" w:rsidRDefault="000F650C" w:rsidP="000F650C">
      <w:pPr>
        <w:jc w:val="center"/>
        <w:rPr>
          <w:rFonts w:asciiTheme="minorHAnsi" w:eastAsia="Calibri" w:hAnsiTheme="minorHAnsi" w:cstheme="minorHAnsi"/>
          <w:b/>
          <w:smallCaps/>
          <w:sz w:val="22"/>
          <w:szCs w:val="22"/>
        </w:rPr>
      </w:pPr>
      <w:r w:rsidRPr="00A82CAB">
        <w:rPr>
          <w:rFonts w:asciiTheme="minorHAnsi" w:eastAsia="Calibri" w:hAnsiTheme="minorHAnsi" w:cstheme="minorHAnsi"/>
          <w:b/>
          <w:smallCaps/>
          <w:sz w:val="22"/>
          <w:szCs w:val="22"/>
        </w:rPr>
        <w:t>2017/2018</w:t>
      </w:r>
    </w:p>
    <w:p w:rsidR="00240207" w:rsidRPr="00A82CAB" w:rsidRDefault="00240207" w:rsidP="000F650C">
      <w:pPr>
        <w:jc w:val="center"/>
        <w:rPr>
          <w:rFonts w:asciiTheme="minorHAnsi" w:eastAsia="Calibri" w:hAnsiTheme="minorHAnsi" w:cstheme="minorHAnsi"/>
          <w:smallCaps/>
          <w:sz w:val="24"/>
          <w:szCs w:val="24"/>
        </w:rPr>
      </w:pPr>
    </w:p>
    <w:p w:rsidR="00124701" w:rsidRPr="00A82CAB" w:rsidRDefault="00124701" w:rsidP="00124701">
      <w:pPr>
        <w:jc w:val="center"/>
        <w:rPr>
          <w:rFonts w:asciiTheme="minorHAnsi" w:hAnsiTheme="minorHAnsi" w:cstheme="minorHAnsi"/>
          <w:b/>
          <w:sz w:val="24"/>
          <w:szCs w:val="24"/>
        </w:rPr>
      </w:pPr>
      <w:r w:rsidRPr="00A82CAB">
        <w:rPr>
          <w:rFonts w:asciiTheme="minorHAnsi" w:hAnsiTheme="minorHAnsi" w:cstheme="minorHAnsi"/>
          <w:b/>
          <w:sz w:val="24"/>
          <w:szCs w:val="24"/>
        </w:rPr>
        <w:t>GRUPO I – 100 pontos</w:t>
      </w:r>
    </w:p>
    <w:p w:rsidR="00240207" w:rsidRPr="00A82CAB" w:rsidRDefault="00240207" w:rsidP="00124701">
      <w:pPr>
        <w:jc w:val="center"/>
        <w:rPr>
          <w:rFonts w:asciiTheme="minorHAnsi" w:hAnsiTheme="minorHAnsi" w:cstheme="minorHAnsi"/>
          <w:sz w:val="24"/>
          <w:szCs w:val="24"/>
        </w:rPr>
      </w:pPr>
    </w:p>
    <w:p w:rsidR="00124701" w:rsidRPr="00A82CAB" w:rsidRDefault="00124701" w:rsidP="00124701">
      <w:pPr>
        <w:pStyle w:val="PargrafodaLista"/>
        <w:numPr>
          <w:ilvl w:val="0"/>
          <w:numId w:val="10"/>
        </w:numPr>
        <w:rPr>
          <w:rFonts w:asciiTheme="minorHAnsi" w:hAnsiTheme="minorHAnsi" w:cstheme="minorHAnsi"/>
          <w:sz w:val="22"/>
          <w:szCs w:val="22"/>
        </w:rPr>
      </w:pPr>
      <w:r w:rsidRPr="00A82CAB">
        <w:rPr>
          <w:rFonts w:asciiTheme="minorHAnsi" w:hAnsiTheme="minorHAnsi" w:cstheme="minorHAnsi"/>
          <w:sz w:val="22"/>
          <w:szCs w:val="22"/>
        </w:rPr>
        <w:t xml:space="preserve">Leia, com atenção o </w:t>
      </w:r>
      <w:r w:rsidR="00204B34" w:rsidRPr="00A82CAB">
        <w:rPr>
          <w:rFonts w:asciiTheme="minorHAnsi" w:hAnsiTheme="minorHAnsi" w:cstheme="minorHAnsi"/>
          <w:sz w:val="22"/>
          <w:szCs w:val="22"/>
        </w:rPr>
        <w:t>seguinte poema.</w:t>
      </w:r>
    </w:p>
    <w:p w:rsidR="00124701" w:rsidRPr="00C87529" w:rsidRDefault="00124701" w:rsidP="00124701">
      <w:pPr>
        <w:pStyle w:val="PargrafodaLista"/>
        <w:jc w:val="center"/>
        <w:rPr>
          <w:rFonts w:asciiTheme="minorHAnsi" w:hAnsiTheme="minorHAnsi" w:cstheme="minorHAnsi"/>
          <w:sz w:val="22"/>
          <w:szCs w:val="22"/>
        </w:rPr>
      </w:pPr>
    </w:p>
    <w:p w:rsidR="00124701" w:rsidRPr="00A82CAB" w:rsidRDefault="00124701" w:rsidP="00124701">
      <w:pPr>
        <w:pStyle w:val="PargrafodaLista"/>
        <w:jc w:val="center"/>
        <w:rPr>
          <w:rFonts w:asciiTheme="minorHAnsi" w:hAnsiTheme="minorHAnsi" w:cstheme="minorHAnsi"/>
          <w:b/>
          <w:sz w:val="22"/>
          <w:szCs w:val="22"/>
        </w:rPr>
      </w:pPr>
      <w:r w:rsidRPr="00A82CAB">
        <w:rPr>
          <w:rFonts w:asciiTheme="minorHAnsi" w:hAnsiTheme="minorHAnsi" w:cstheme="minorHAnsi"/>
          <w:b/>
          <w:sz w:val="22"/>
          <w:szCs w:val="22"/>
        </w:rPr>
        <w:t>TEXTO A</w:t>
      </w:r>
    </w:p>
    <w:p w:rsidR="005E7988" w:rsidRPr="00A82CAB" w:rsidRDefault="005E7988">
      <w:pPr>
        <w:rPr>
          <w:rFonts w:asciiTheme="minorHAnsi" w:hAnsiTheme="minorHAnsi" w:cstheme="minorHAnsi"/>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
        <w:gridCol w:w="3772"/>
        <w:gridCol w:w="440"/>
        <w:gridCol w:w="4068"/>
      </w:tblGrid>
      <w:tr w:rsidR="00246A86" w:rsidRPr="00A82CAB" w:rsidTr="00C87529">
        <w:trPr>
          <w:jc w:val="center"/>
        </w:trPr>
        <w:tc>
          <w:tcPr>
            <w:tcW w:w="440" w:type="dxa"/>
          </w:tcPr>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5</w:t>
            </w: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10</w:t>
            </w:r>
          </w:p>
        </w:tc>
        <w:tc>
          <w:tcPr>
            <w:tcW w:w="3779" w:type="dxa"/>
          </w:tcPr>
          <w:p w:rsidR="00246A86" w:rsidRPr="00A82CAB" w:rsidRDefault="00246A86" w:rsidP="00240207">
            <w:pPr>
              <w:rPr>
                <w:rFonts w:asciiTheme="minorHAnsi" w:hAnsiTheme="minorHAnsi" w:cstheme="minorHAnsi"/>
                <w:sz w:val="22"/>
                <w:szCs w:val="22"/>
              </w:rPr>
            </w:pPr>
          </w:p>
          <w:p w:rsidR="00246A86"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Antes de nós nos mesmos arvoredos</w:t>
            </w:r>
          </w:p>
          <w:p w:rsidR="00240207"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Passou o vento, quando havia vento,</w:t>
            </w:r>
          </w:p>
          <w:p w:rsidR="00240207"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 xml:space="preserve">E as folhas não falavam </w:t>
            </w:r>
          </w:p>
          <w:p w:rsidR="00246A86"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De outro modo do que hoje.</w:t>
            </w:r>
          </w:p>
          <w:p w:rsidR="00240207" w:rsidRPr="00A82CAB" w:rsidRDefault="00240207" w:rsidP="00240207">
            <w:pPr>
              <w:rPr>
                <w:rFonts w:asciiTheme="minorHAnsi" w:hAnsiTheme="minorHAnsi" w:cstheme="minorHAnsi"/>
                <w:sz w:val="22"/>
                <w:szCs w:val="22"/>
              </w:rPr>
            </w:pPr>
          </w:p>
          <w:p w:rsidR="00246A86"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Passamos e agitamo-nos debalde</w:t>
            </w:r>
            <w:r w:rsidRPr="00A82CAB">
              <w:rPr>
                <w:rFonts w:asciiTheme="minorHAnsi" w:hAnsiTheme="minorHAnsi" w:cstheme="minorHAnsi"/>
                <w:sz w:val="22"/>
                <w:szCs w:val="22"/>
                <w:vertAlign w:val="superscript"/>
              </w:rPr>
              <w:t>1</w:t>
            </w:r>
            <w:r w:rsidRPr="00A82CAB">
              <w:rPr>
                <w:rFonts w:asciiTheme="minorHAnsi" w:hAnsiTheme="minorHAnsi" w:cstheme="minorHAnsi"/>
                <w:sz w:val="22"/>
                <w:szCs w:val="22"/>
              </w:rPr>
              <w:t>.</w:t>
            </w:r>
          </w:p>
          <w:p w:rsidR="00240207"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Não fazemos mais ruído no que existe</w:t>
            </w:r>
          </w:p>
          <w:p w:rsidR="00240207"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Do que as folhas das árvores</w:t>
            </w:r>
          </w:p>
          <w:p w:rsidR="00246A86"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Ou os passos do vento.</w:t>
            </w:r>
          </w:p>
          <w:p w:rsidR="00A82CAB" w:rsidRPr="00A82CAB" w:rsidRDefault="00A82CAB" w:rsidP="00240207">
            <w:pPr>
              <w:rPr>
                <w:rFonts w:asciiTheme="minorHAnsi" w:hAnsiTheme="minorHAnsi" w:cstheme="minorHAnsi"/>
                <w:sz w:val="22"/>
                <w:szCs w:val="22"/>
              </w:rPr>
            </w:pPr>
          </w:p>
          <w:p w:rsidR="00246A86"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Tentemos pois com abandono assíduo</w:t>
            </w:r>
          </w:p>
          <w:p w:rsidR="00240207"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Entregar nosso esforço à Natureza</w:t>
            </w:r>
          </w:p>
          <w:p w:rsidR="00240207"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E não querer mais vida</w:t>
            </w:r>
          </w:p>
          <w:p w:rsidR="00246A86" w:rsidRPr="00A82CAB" w:rsidRDefault="00246A86" w:rsidP="00240207">
            <w:pPr>
              <w:rPr>
                <w:rFonts w:asciiTheme="minorHAnsi" w:hAnsiTheme="minorHAnsi" w:cstheme="minorHAnsi"/>
                <w:sz w:val="22"/>
                <w:szCs w:val="22"/>
              </w:rPr>
            </w:pPr>
            <w:r w:rsidRPr="00A82CAB">
              <w:rPr>
                <w:rFonts w:asciiTheme="minorHAnsi" w:hAnsiTheme="minorHAnsi" w:cstheme="minorHAnsi"/>
                <w:sz w:val="22"/>
                <w:szCs w:val="22"/>
              </w:rPr>
              <w:t>Que a das árvores verdes.</w:t>
            </w:r>
          </w:p>
        </w:tc>
        <w:tc>
          <w:tcPr>
            <w:tcW w:w="425" w:type="dxa"/>
          </w:tcPr>
          <w:p w:rsidR="00246A86" w:rsidRPr="00A82CAB" w:rsidRDefault="00246A86"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r w:rsidRPr="00A82CAB">
              <w:rPr>
                <w:rFonts w:asciiTheme="minorHAnsi" w:hAnsiTheme="minorHAnsi" w:cstheme="minorHAnsi"/>
                <w:sz w:val="22"/>
                <w:szCs w:val="22"/>
              </w:rPr>
              <w:t>15</w:t>
            </w: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p>
          <w:p w:rsidR="00F94CF9" w:rsidRPr="00A82CAB" w:rsidRDefault="00F94CF9" w:rsidP="00246A86">
            <w:pPr>
              <w:rPr>
                <w:rFonts w:asciiTheme="minorHAnsi" w:hAnsiTheme="minorHAnsi" w:cstheme="minorHAnsi"/>
                <w:sz w:val="22"/>
                <w:szCs w:val="22"/>
              </w:rPr>
            </w:pPr>
            <w:r w:rsidRPr="00A82CAB">
              <w:rPr>
                <w:rFonts w:asciiTheme="minorHAnsi" w:hAnsiTheme="minorHAnsi" w:cstheme="minorHAnsi"/>
                <w:sz w:val="22"/>
                <w:szCs w:val="22"/>
              </w:rPr>
              <w:t>20</w:t>
            </w:r>
          </w:p>
        </w:tc>
        <w:tc>
          <w:tcPr>
            <w:tcW w:w="4076" w:type="dxa"/>
          </w:tcPr>
          <w:p w:rsidR="00240207" w:rsidRPr="00A82CAB" w:rsidRDefault="00240207"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Inutilmente parecemos grandes.</w:t>
            </w:r>
          </w:p>
          <w:p w:rsidR="00A82CAB"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Salvo nós nada pelo mundo fora</w:t>
            </w:r>
          </w:p>
          <w:p w:rsidR="00A82CAB"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Nos saúda a grandeza</w:t>
            </w:r>
          </w:p>
          <w:p w:rsidR="00246A86"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Nem sem querer nos serve.</w:t>
            </w:r>
          </w:p>
          <w:p w:rsidR="00246A86" w:rsidRPr="00A82CAB" w:rsidRDefault="00246A86" w:rsidP="00246A86">
            <w:pPr>
              <w:rPr>
                <w:rFonts w:asciiTheme="minorHAnsi" w:hAnsiTheme="minorHAnsi" w:cstheme="minorHAnsi"/>
                <w:sz w:val="22"/>
                <w:szCs w:val="22"/>
              </w:rPr>
            </w:pPr>
          </w:p>
          <w:p w:rsidR="00246A86"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Se aqui, à beira-mar, o meu indício</w:t>
            </w:r>
          </w:p>
          <w:p w:rsidR="00A82CAB"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Na areia o mar com ondas três o apaga.</w:t>
            </w:r>
          </w:p>
          <w:p w:rsidR="00A82CAB"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Que fará na alta praia</w:t>
            </w:r>
          </w:p>
          <w:p w:rsidR="00246A86" w:rsidRPr="00A82CAB" w:rsidRDefault="00246A86" w:rsidP="00246A86">
            <w:pPr>
              <w:rPr>
                <w:rFonts w:asciiTheme="minorHAnsi" w:hAnsiTheme="minorHAnsi" w:cstheme="minorHAnsi"/>
                <w:sz w:val="22"/>
                <w:szCs w:val="22"/>
              </w:rPr>
            </w:pPr>
            <w:r w:rsidRPr="00A82CAB">
              <w:rPr>
                <w:rFonts w:asciiTheme="minorHAnsi" w:hAnsiTheme="minorHAnsi" w:cstheme="minorHAnsi"/>
                <w:sz w:val="22"/>
                <w:szCs w:val="22"/>
              </w:rPr>
              <w:t>Em que o mar é o Tempo?</w:t>
            </w:r>
          </w:p>
          <w:p w:rsidR="00246A86" w:rsidRPr="00A82CAB" w:rsidRDefault="00246A86" w:rsidP="00246A86">
            <w:pPr>
              <w:rPr>
                <w:rFonts w:asciiTheme="minorHAnsi" w:hAnsiTheme="minorHAnsi" w:cstheme="minorHAnsi"/>
                <w:sz w:val="22"/>
                <w:szCs w:val="22"/>
              </w:rPr>
            </w:pPr>
          </w:p>
          <w:p w:rsidR="00246A86" w:rsidRPr="00A82CAB" w:rsidRDefault="00246A86" w:rsidP="00F94CF9">
            <w:pPr>
              <w:jc w:val="right"/>
              <w:rPr>
                <w:rFonts w:asciiTheme="minorHAnsi" w:hAnsiTheme="minorHAnsi" w:cstheme="minorHAnsi"/>
              </w:rPr>
            </w:pPr>
            <w:r w:rsidRPr="00A82CAB">
              <w:rPr>
                <w:rFonts w:asciiTheme="minorHAnsi" w:hAnsiTheme="minorHAnsi" w:cstheme="minorHAnsi"/>
              </w:rPr>
              <w:t>Ricardo Reis</w:t>
            </w:r>
          </w:p>
        </w:tc>
      </w:tr>
    </w:tbl>
    <w:p w:rsidR="00A82CAB" w:rsidRPr="00A82CAB" w:rsidRDefault="00A82CAB">
      <w:pPr>
        <w:rPr>
          <w:rFonts w:asciiTheme="minorHAnsi" w:hAnsiTheme="minorHAnsi" w:cstheme="minorHAnsi"/>
        </w:rPr>
      </w:pPr>
    </w:p>
    <w:p w:rsidR="000F650C" w:rsidRPr="00A82CAB" w:rsidRDefault="002D17F1">
      <w:pPr>
        <w:rPr>
          <w:rFonts w:asciiTheme="minorHAnsi" w:hAnsiTheme="minorHAnsi" w:cstheme="minorHAnsi"/>
        </w:rPr>
      </w:pPr>
      <w:r w:rsidRPr="00A82CAB">
        <w:rPr>
          <w:rFonts w:asciiTheme="minorHAnsi" w:hAnsiTheme="minorHAnsi" w:cstheme="minorHAnsi"/>
          <w:b/>
          <w:i/>
        </w:rPr>
        <w:t>Vocabulário:</w:t>
      </w:r>
      <w:r w:rsidRPr="00A82CAB">
        <w:rPr>
          <w:rFonts w:asciiTheme="minorHAnsi" w:hAnsiTheme="minorHAnsi" w:cstheme="minorHAnsi"/>
        </w:rPr>
        <w:t xml:space="preserve"> </w:t>
      </w:r>
      <w:r w:rsidRPr="00A82CAB">
        <w:rPr>
          <w:rFonts w:asciiTheme="minorHAnsi" w:hAnsiTheme="minorHAnsi" w:cstheme="minorHAnsi"/>
          <w:b/>
        </w:rPr>
        <w:t>(1)</w:t>
      </w:r>
      <w:r w:rsidRPr="00A82CAB">
        <w:rPr>
          <w:rFonts w:asciiTheme="minorHAnsi" w:hAnsiTheme="minorHAnsi" w:cstheme="minorHAnsi"/>
        </w:rPr>
        <w:t xml:space="preserve"> em vão, inutilmente</w:t>
      </w:r>
    </w:p>
    <w:p w:rsidR="009139F5" w:rsidRPr="00C87529" w:rsidRDefault="009139F5">
      <w:pPr>
        <w:rPr>
          <w:rFonts w:asciiTheme="minorHAnsi" w:hAnsiTheme="minorHAnsi" w:cstheme="minorHAnsi"/>
          <w:sz w:val="22"/>
          <w:szCs w:val="22"/>
        </w:rPr>
      </w:pPr>
    </w:p>
    <w:p w:rsidR="00F94CF9" w:rsidRPr="00A82CAB" w:rsidRDefault="009F1604" w:rsidP="00A82CAB">
      <w:pPr>
        <w:pStyle w:val="PargrafodaLista"/>
        <w:numPr>
          <w:ilvl w:val="0"/>
          <w:numId w:val="9"/>
        </w:numPr>
        <w:jc w:val="both"/>
        <w:rPr>
          <w:rFonts w:asciiTheme="minorHAnsi" w:hAnsiTheme="minorHAnsi" w:cstheme="minorHAnsi"/>
          <w:sz w:val="22"/>
          <w:szCs w:val="22"/>
        </w:rPr>
      </w:pPr>
      <w:r w:rsidRPr="00A82CAB">
        <w:rPr>
          <w:rFonts w:asciiTheme="minorHAnsi" w:hAnsiTheme="minorHAnsi" w:cstheme="minorHAnsi"/>
          <w:sz w:val="22"/>
          <w:szCs w:val="22"/>
        </w:rPr>
        <w:t xml:space="preserve">   </w:t>
      </w:r>
      <w:r w:rsidR="00F94CF9" w:rsidRPr="00A82CAB">
        <w:rPr>
          <w:rFonts w:asciiTheme="minorHAnsi" w:hAnsiTheme="minorHAnsi" w:cstheme="minorHAnsi"/>
          <w:sz w:val="22"/>
          <w:szCs w:val="22"/>
        </w:rPr>
        <w:t>Explicite a r</w:t>
      </w:r>
      <w:r w:rsidR="00204B34" w:rsidRPr="00A82CAB">
        <w:rPr>
          <w:rFonts w:asciiTheme="minorHAnsi" w:hAnsiTheme="minorHAnsi" w:cstheme="minorHAnsi"/>
          <w:sz w:val="22"/>
          <w:szCs w:val="22"/>
        </w:rPr>
        <w:t>elação que se estabelece entre «</w:t>
      </w:r>
      <w:r w:rsidR="00F94CF9" w:rsidRPr="00A82CAB">
        <w:rPr>
          <w:rFonts w:asciiTheme="minorHAnsi" w:hAnsiTheme="minorHAnsi" w:cstheme="minorHAnsi"/>
          <w:sz w:val="22"/>
          <w:szCs w:val="22"/>
        </w:rPr>
        <w:t>nós»</w:t>
      </w:r>
      <w:r w:rsidR="00A82CAB" w:rsidRPr="00A82CAB">
        <w:rPr>
          <w:rFonts w:asciiTheme="minorHAnsi" w:hAnsiTheme="minorHAnsi" w:cstheme="minorHAnsi"/>
          <w:sz w:val="22"/>
          <w:szCs w:val="22"/>
        </w:rPr>
        <w:t xml:space="preserve"> e os elementos da Natureza nas </w:t>
      </w:r>
      <w:r w:rsidR="00F94CF9" w:rsidRPr="00A82CAB">
        <w:rPr>
          <w:rFonts w:asciiTheme="minorHAnsi" w:hAnsiTheme="minorHAnsi" w:cstheme="minorHAnsi"/>
          <w:sz w:val="22"/>
          <w:szCs w:val="22"/>
        </w:rPr>
        <w:t>duas primeiras estrofes.</w:t>
      </w:r>
      <w:r w:rsidR="00F94CF9" w:rsidRPr="00A82CAB">
        <w:rPr>
          <w:rFonts w:asciiTheme="minorHAnsi" w:hAnsiTheme="minorHAnsi" w:cstheme="minorHAnsi"/>
        </w:rPr>
        <w:t xml:space="preserve"> </w:t>
      </w:r>
      <w:r w:rsidR="00F94CF9" w:rsidRPr="00A82CAB">
        <w:rPr>
          <w:rFonts w:asciiTheme="minorHAnsi" w:hAnsiTheme="minorHAnsi" w:cstheme="minorHAnsi"/>
          <w:b/>
        </w:rPr>
        <w:t>(</w:t>
      </w:r>
      <w:r w:rsidR="00A82CAB" w:rsidRPr="00A82CAB">
        <w:rPr>
          <w:rFonts w:asciiTheme="minorHAnsi" w:hAnsiTheme="minorHAnsi" w:cstheme="minorHAnsi"/>
          <w:b/>
        </w:rPr>
        <w:t>20</w:t>
      </w:r>
      <w:r w:rsidR="00735C04" w:rsidRPr="00A82CAB">
        <w:rPr>
          <w:rFonts w:asciiTheme="minorHAnsi" w:hAnsiTheme="minorHAnsi" w:cstheme="minorHAnsi"/>
          <w:b/>
        </w:rPr>
        <w:t xml:space="preserve"> </w:t>
      </w:r>
      <w:r w:rsidR="00F94CF9" w:rsidRPr="00A82CAB">
        <w:rPr>
          <w:rFonts w:asciiTheme="minorHAnsi" w:hAnsiTheme="minorHAnsi" w:cstheme="minorHAnsi"/>
          <w:b/>
        </w:rPr>
        <w:t>pontos)</w:t>
      </w:r>
      <w:r w:rsidR="00B95620">
        <w:rPr>
          <w:rFonts w:asciiTheme="minorHAnsi" w:hAnsiTheme="minorHAnsi" w:cstheme="minorHAnsi"/>
          <w:b/>
        </w:rPr>
        <w:t xml:space="preserve">  </w:t>
      </w:r>
    </w:p>
    <w:p w:rsidR="00B95620" w:rsidRPr="007310D0" w:rsidRDefault="00B95620" w:rsidP="007310D0">
      <w:pPr>
        <w:pStyle w:val="PargrafodaLista"/>
        <w:jc w:val="both"/>
        <w:rPr>
          <w:rFonts w:asciiTheme="minorHAnsi" w:hAnsiTheme="minorHAnsi"/>
          <w:b/>
          <w:sz w:val="22"/>
          <w:szCs w:val="22"/>
        </w:rPr>
      </w:pPr>
      <w:r w:rsidRPr="007310D0">
        <w:rPr>
          <w:rFonts w:asciiTheme="minorHAnsi" w:hAnsiTheme="minorHAnsi"/>
          <w:b/>
          <w:sz w:val="22"/>
          <w:szCs w:val="22"/>
          <w:highlight w:val="yellow"/>
        </w:rPr>
        <w:t xml:space="preserve">   Tanto «nós» como os elementos da Natureza fazem parte da mesma realidade transitória, sujeitos às mesmas condições, neste caso, à passagem do tempo e do vento. Estabelece-se assim, uma relação de semelhança entre o Homem e a Natureza (</w:t>
      </w:r>
      <w:proofErr w:type="spellStart"/>
      <w:r w:rsidRPr="007310D0">
        <w:rPr>
          <w:rFonts w:asciiTheme="minorHAnsi" w:hAnsiTheme="minorHAnsi"/>
          <w:b/>
          <w:sz w:val="22"/>
          <w:szCs w:val="22"/>
          <w:highlight w:val="yellow"/>
        </w:rPr>
        <w:t>vv</w:t>
      </w:r>
      <w:proofErr w:type="spellEnd"/>
      <w:r w:rsidRPr="007310D0">
        <w:rPr>
          <w:rFonts w:asciiTheme="minorHAnsi" w:hAnsiTheme="minorHAnsi"/>
          <w:b/>
          <w:sz w:val="22"/>
          <w:szCs w:val="22"/>
          <w:highlight w:val="yellow"/>
        </w:rPr>
        <w:t xml:space="preserve"> 6-8). No entanto, o que para a Natureza faz parte do seu ciclo habitual, para o Homem, fruto da consciência da passagem do tempo, é motivo de agitação e perturbação.</w:t>
      </w:r>
    </w:p>
    <w:p w:rsidR="00F94CF9" w:rsidRPr="00A82CAB" w:rsidRDefault="00F94CF9" w:rsidP="00A82CAB">
      <w:pPr>
        <w:jc w:val="both"/>
        <w:rPr>
          <w:rFonts w:asciiTheme="minorHAnsi" w:hAnsiTheme="minorHAnsi" w:cstheme="minorHAnsi"/>
          <w:sz w:val="22"/>
          <w:szCs w:val="22"/>
        </w:rPr>
      </w:pPr>
    </w:p>
    <w:p w:rsidR="00F94CF9" w:rsidRPr="00A82CAB" w:rsidRDefault="009F1604" w:rsidP="00A82CAB">
      <w:pPr>
        <w:pStyle w:val="PargrafodaLista"/>
        <w:numPr>
          <w:ilvl w:val="0"/>
          <w:numId w:val="9"/>
        </w:numPr>
        <w:jc w:val="both"/>
        <w:rPr>
          <w:rFonts w:asciiTheme="minorHAnsi" w:hAnsiTheme="minorHAnsi" w:cstheme="minorHAnsi"/>
          <w:sz w:val="22"/>
          <w:szCs w:val="22"/>
        </w:rPr>
      </w:pPr>
      <w:r w:rsidRPr="00A82CAB">
        <w:rPr>
          <w:rFonts w:asciiTheme="minorHAnsi" w:hAnsiTheme="minorHAnsi" w:cstheme="minorHAnsi"/>
          <w:sz w:val="22"/>
          <w:szCs w:val="22"/>
        </w:rPr>
        <w:t xml:space="preserve">   </w:t>
      </w:r>
      <w:r w:rsidR="00F94CF9" w:rsidRPr="00A82CAB">
        <w:rPr>
          <w:rFonts w:asciiTheme="minorHAnsi" w:hAnsiTheme="minorHAnsi" w:cstheme="minorHAnsi"/>
          <w:sz w:val="22"/>
          <w:szCs w:val="22"/>
        </w:rPr>
        <w:t>Baseando-se nos conceitos filosóficos su</w:t>
      </w:r>
      <w:r w:rsidR="008457EB" w:rsidRPr="00A82CAB">
        <w:rPr>
          <w:rFonts w:asciiTheme="minorHAnsi" w:hAnsiTheme="minorHAnsi" w:cstheme="minorHAnsi"/>
          <w:sz w:val="22"/>
          <w:szCs w:val="22"/>
        </w:rPr>
        <w:t>bjacentes à poética de Ricardo R</w:t>
      </w:r>
      <w:r w:rsidR="00F94CF9" w:rsidRPr="00A82CAB">
        <w:rPr>
          <w:rFonts w:asciiTheme="minorHAnsi" w:hAnsiTheme="minorHAnsi" w:cstheme="minorHAnsi"/>
          <w:sz w:val="22"/>
          <w:szCs w:val="22"/>
        </w:rPr>
        <w:t>eis, interprete o sentido da terceira estrofe</w:t>
      </w:r>
      <w:r w:rsidR="00F94CF9" w:rsidRPr="00A82CAB">
        <w:rPr>
          <w:rFonts w:asciiTheme="minorHAnsi" w:hAnsiTheme="minorHAnsi" w:cstheme="minorHAnsi"/>
        </w:rPr>
        <w:t>.</w:t>
      </w:r>
      <w:r w:rsidR="00F94CF9" w:rsidRPr="00A82CAB">
        <w:rPr>
          <w:rFonts w:asciiTheme="minorHAnsi" w:hAnsiTheme="minorHAnsi" w:cstheme="minorHAnsi"/>
          <w:b/>
        </w:rPr>
        <w:t xml:space="preserve"> (</w:t>
      </w:r>
      <w:r w:rsidR="00A82CAB" w:rsidRPr="00A82CAB">
        <w:rPr>
          <w:rFonts w:asciiTheme="minorHAnsi" w:hAnsiTheme="minorHAnsi" w:cstheme="minorHAnsi"/>
          <w:b/>
        </w:rPr>
        <w:t>20</w:t>
      </w:r>
      <w:r w:rsidR="00735C04" w:rsidRPr="00A82CAB">
        <w:rPr>
          <w:rFonts w:asciiTheme="minorHAnsi" w:hAnsiTheme="minorHAnsi" w:cstheme="minorHAnsi"/>
          <w:b/>
        </w:rPr>
        <w:t xml:space="preserve"> </w:t>
      </w:r>
      <w:r w:rsidR="00F94CF9" w:rsidRPr="00A82CAB">
        <w:rPr>
          <w:rFonts w:asciiTheme="minorHAnsi" w:hAnsiTheme="minorHAnsi" w:cstheme="minorHAnsi"/>
          <w:b/>
        </w:rPr>
        <w:t>pontos)</w:t>
      </w:r>
    </w:p>
    <w:p w:rsidR="00B95620" w:rsidRPr="007310D0" w:rsidRDefault="00B95620" w:rsidP="007310D0">
      <w:pPr>
        <w:pStyle w:val="PargrafodaLista"/>
        <w:jc w:val="both"/>
        <w:rPr>
          <w:rFonts w:asciiTheme="minorHAnsi" w:hAnsiTheme="minorHAnsi"/>
          <w:b/>
          <w:sz w:val="22"/>
          <w:szCs w:val="22"/>
        </w:rPr>
      </w:pPr>
      <w:r w:rsidRPr="007310D0">
        <w:rPr>
          <w:rFonts w:asciiTheme="minorHAnsi" w:hAnsiTheme="minorHAnsi"/>
          <w:b/>
          <w:sz w:val="22"/>
          <w:szCs w:val="22"/>
          <w:highlight w:val="yellow"/>
        </w:rPr>
        <w:t xml:space="preserve">   Na terceira estrofe, aconselha-se tranquilidade (ataraxia epicurista) em identificação e em comunhão com a Natureza (Epicurismo); usufruto do momento presente (carpe </w:t>
      </w:r>
      <w:proofErr w:type="spellStart"/>
      <w:r w:rsidRPr="007310D0">
        <w:rPr>
          <w:rFonts w:asciiTheme="minorHAnsi" w:hAnsiTheme="minorHAnsi"/>
          <w:b/>
          <w:sz w:val="22"/>
          <w:szCs w:val="22"/>
          <w:highlight w:val="yellow"/>
        </w:rPr>
        <w:t>diem</w:t>
      </w:r>
      <w:proofErr w:type="spellEnd"/>
      <w:r w:rsidRPr="007310D0">
        <w:rPr>
          <w:rFonts w:asciiTheme="minorHAnsi" w:hAnsiTheme="minorHAnsi"/>
          <w:b/>
          <w:sz w:val="22"/>
          <w:szCs w:val="22"/>
          <w:highlight w:val="yellow"/>
        </w:rPr>
        <w:t xml:space="preserve"> horaciano); aceitação «com abandono» (estóico) do tempo de vida que nos é concedido.</w:t>
      </w:r>
    </w:p>
    <w:p w:rsidR="008A15E4" w:rsidRPr="00A82CAB" w:rsidRDefault="008A15E4" w:rsidP="00A82CAB">
      <w:pPr>
        <w:jc w:val="both"/>
        <w:rPr>
          <w:rFonts w:asciiTheme="minorHAnsi" w:hAnsiTheme="minorHAnsi" w:cstheme="minorHAnsi"/>
          <w:sz w:val="22"/>
          <w:szCs w:val="22"/>
        </w:rPr>
      </w:pPr>
    </w:p>
    <w:p w:rsidR="00F94CF9" w:rsidRPr="00A82CAB" w:rsidRDefault="009F1604" w:rsidP="00A82CAB">
      <w:pPr>
        <w:pStyle w:val="PargrafodaLista"/>
        <w:numPr>
          <w:ilvl w:val="0"/>
          <w:numId w:val="9"/>
        </w:numPr>
        <w:jc w:val="both"/>
        <w:rPr>
          <w:rFonts w:asciiTheme="minorHAnsi" w:hAnsiTheme="minorHAnsi" w:cstheme="minorHAnsi"/>
          <w:sz w:val="22"/>
          <w:szCs w:val="22"/>
        </w:rPr>
      </w:pPr>
      <w:r w:rsidRPr="00A82CAB">
        <w:rPr>
          <w:rFonts w:asciiTheme="minorHAnsi" w:hAnsiTheme="minorHAnsi" w:cstheme="minorHAnsi"/>
          <w:sz w:val="22"/>
          <w:szCs w:val="22"/>
        </w:rPr>
        <w:t xml:space="preserve">   </w:t>
      </w:r>
      <w:bookmarkStart w:id="0" w:name="_GoBack"/>
      <w:bookmarkEnd w:id="0"/>
      <w:r w:rsidR="00F94CF9" w:rsidRPr="00A82CAB">
        <w:rPr>
          <w:rFonts w:asciiTheme="minorHAnsi" w:hAnsiTheme="minorHAnsi" w:cstheme="minorHAnsi"/>
          <w:sz w:val="22"/>
          <w:szCs w:val="22"/>
        </w:rPr>
        <w:t xml:space="preserve">Considerando a consciência e a encenação da mortalidade presentes na poesia de Ricardo Reis, explicite o valor expressivo da interrogação retórica presente na última estrofe. </w:t>
      </w:r>
      <w:r w:rsidR="00F94CF9" w:rsidRPr="00A82CAB">
        <w:rPr>
          <w:rFonts w:asciiTheme="minorHAnsi" w:hAnsiTheme="minorHAnsi" w:cstheme="minorHAnsi"/>
          <w:b/>
        </w:rPr>
        <w:t>(</w:t>
      </w:r>
      <w:r w:rsidR="00A82CAB" w:rsidRPr="00A82CAB">
        <w:rPr>
          <w:rFonts w:asciiTheme="minorHAnsi" w:hAnsiTheme="minorHAnsi" w:cstheme="minorHAnsi"/>
          <w:b/>
        </w:rPr>
        <w:t>20</w:t>
      </w:r>
      <w:r w:rsidR="00735C04" w:rsidRPr="00A82CAB">
        <w:rPr>
          <w:rFonts w:asciiTheme="minorHAnsi" w:hAnsiTheme="minorHAnsi" w:cstheme="minorHAnsi"/>
          <w:b/>
        </w:rPr>
        <w:t xml:space="preserve"> </w:t>
      </w:r>
      <w:r w:rsidR="00F94CF9" w:rsidRPr="00A82CAB">
        <w:rPr>
          <w:rFonts w:asciiTheme="minorHAnsi" w:hAnsiTheme="minorHAnsi" w:cstheme="minorHAnsi"/>
          <w:b/>
        </w:rPr>
        <w:t>pontos)</w:t>
      </w:r>
    </w:p>
    <w:p w:rsidR="00B95620" w:rsidRPr="007310D0" w:rsidRDefault="00B95620" w:rsidP="007310D0">
      <w:pPr>
        <w:pStyle w:val="PargrafodaLista"/>
        <w:jc w:val="both"/>
        <w:rPr>
          <w:rFonts w:asciiTheme="minorHAnsi" w:hAnsiTheme="minorHAnsi"/>
          <w:b/>
          <w:sz w:val="22"/>
          <w:szCs w:val="22"/>
        </w:rPr>
      </w:pPr>
      <w:r w:rsidRPr="007310D0">
        <w:rPr>
          <w:rFonts w:asciiTheme="minorHAnsi" w:hAnsiTheme="minorHAnsi"/>
          <w:b/>
          <w:sz w:val="22"/>
          <w:szCs w:val="22"/>
          <w:highlight w:val="yellow"/>
        </w:rPr>
        <w:t xml:space="preserve">O sujeito poético tem consciência de que a única certeza do Homem é a morte: a vida não é mais do que o adiamento da hora fatal. A poesia de Reis «encena», isto é, </w:t>
      </w:r>
      <w:r w:rsidRPr="007310D0">
        <w:rPr>
          <w:rFonts w:asciiTheme="minorHAnsi" w:hAnsiTheme="minorHAnsi"/>
          <w:b/>
          <w:sz w:val="22"/>
          <w:szCs w:val="22"/>
          <w:highlight w:val="yellow"/>
        </w:rPr>
        <w:lastRenderedPageBreak/>
        <w:t>prepara de antemão e de forma dramática, no sentido teatral, esse momento inevitável de niilismo. A interrogação retórica enfatiza todos estes aspectos: intensifica a noção de brevidade da vida e a consciência da mortalidade, pondo em evidência o contraste entre fragilidade humana e a grandiosidade / inexorabilidade do Tempo, «encenando» / prevendo o instante final.</w:t>
      </w:r>
    </w:p>
    <w:p w:rsidR="00124701" w:rsidRPr="00A82CAB" w:rsidRDefault="00124701">
      <w:pPr>
        <w:rPr>
          <w:rFonts w:asciiTheme="minorHAnsi" w:hAnsiTheme="minorHAnsi" w:cstheme="minorHAnsi"/>
          <w:sz w:val="24"/>
          <w:szCs w:val="24"/>
        </w:rPr>
      </w:pPr>
    </w:p>
    <w:p w:rsidR="00124701" w:rsidRDefault="00105B25" w:rsidP="00195A04">
      <w:pPr>
        <w:pStyle w:val="PargrafodaLista"/>
        <w:jc w:val="center"/>
        <w:rPr>
          <w:rFonts w:asciiTheme="minorHAnsi" w:hAnsiTheme="minorHAnsi" w:cstheme="minorHAnsi"/>
          <w:b/>
          <w:sz w:val="22"/>
          <w:szCs w:val="22"/>
        </w:rPr>
      </w:pPr>
      <w:r w:rsidRPr="00A82CAB">
        <w:rPr>
          <w:rFonts w:asciiTheme="minorHAnsi" w:hAnsiTheme="minorHAnsi" w:cstheme="minorHAnsi"/>
          <w:b/>
          <w:sz w:val="22"/>
          <w:szCs w:val="22"/>
        </w:rPr>
        <w:t>TEXTO B</w:t>
      </w:r>
    </w:p>
    <w:p w:rsidR="00A82CAB" w:rsidRPr="00A82CAB" w:rsidRDefault="00A82CAB" w:rsidP="00195A04">
      <w:pPr>
        <w:pStyle w:val="PargrafodaLista"/>
        <w:jc w:val="center"/>
        <w:rPr>
          <w:rFonts w:asciiTheme="minorHAnsi" w:hAnsiTheme="minorHAnsi" w:cstheme="minorHAnsi"/>
          <w:sz w:val="22"/>
          <w:szCs w:val="22"/>
        </w:rPr>
      </w:pPr>
    </w:p>
    <w:p w:rsidR="00124701" w:rsidRPr="00A82CAB" w:rsidRDefault="00F63FA3" w:rsidP="00F63FA3">
      <w:pPr>
        <w:pStyle w:val="PargrafodaLista"/>
        <w:numPr>
          <w:ilvl w:val="0"/>
          <w:numId w:val="10"/>
        </w:numPr>
        <w:rPr>
          <w:rFonts w:asciiTheme="minorHAnsi" w:hAnsiTheme="minorHAnsi" w:cstheme="minorHAnsi"/>
          <w:sz w:val="22"/>
          <w:szCs w:val="22"/>
        </w:rPr>
      </w:pPr>
      <w:r w:rsidRPr="00A82CAB">
        <w:rPr>
          <w:rFonts w:asciiTheme="minorHAnsi" w:hAnsiTheme="minorHAnsi" w:cstheme="minorHAnsi"/>
          <w:sz w:val="22"/>
          <w:szCs w:val="22"/>
        </w:rPr>
        <w:t>Leia, atentamente, o seguinte texto.</w:t>
      </w:r>
    </w:p>
    <w:p w:rsidR="00124701" w:rsidRPr="00A82CAB" w:rsidRDefault="00124701">
      <w:pPr>
        <w:rPr>
          <w:rFonts w:asciiTheme="minorHAnsi" w:hAnsiTheme="minorHAnsi" w:cstheme="minorHAnsi"/>
        </w:rPr>
      </w:pPr>
    </w:p>
    <w:tbl>
      <w:tblPr>
        <w:tblStyle w:val="Tabelacomgrelha"/>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
        <w:gridCol w:w="8599"/>
      </w:tblGrid>
      <w:tr w:rsidR="00A7039F" w:rsidRPr="00A82CAB" w:rsidTr="00C87529">
        <w:trPr>
          <w:jc w:val="center"/>
        </w:trPr>
        <w:tc>
          <w:tcPr>
            <w:tcW w:w="0" w:type="auto"/>
          </w:tcPr>
          <w:p w:rsidR="00F63FA3"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5</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10</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15</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r w:rsidRPr="00A82CAB">
              <w:rPr>
                <w:rFonts w:asciiTheme="minorHAnsi" w:hAnsiTheme="minorHAnsi" w:cstheme="minorHAnsi"/>
                <w:sz w:val="22"/>
                <w:szCs w:val="22"/>
              </w:rPr>
              <w:t>-</w:t>
            </w:r>
          </w:p>
          <w:p w:rsidR="00A7039F" w:rsidRPr="00A82CAB" w:rsidRDefault="00A7039F">
            <w:pPr>
              <w:rPr>
                <w:rFonts w:asciiTheme="minorHAnsi" w:hAnsiTheme="minorHAnsi" w:cstheme="minorHAnsi"/>
                <w:sz w:val="22"/>
                <w:szCs w:val="22"/>
              </w:rPr>
            </w:pPr>
          </w:p>
        </w:tc>
        <w:tc>
          <w:tcPr>
            <w:tcW w:w="8599" w:type="dxa"/>
          </w:tcPr>
          <w:p w:rsidR="00F63FA3" w:rsidRPr="00A82CAB" w:rsidRDefault="00F63FA3" w:rsidP="00A82CAB">
            <w:pPr>
              <w:jc w:val="both"/>
              <w:rPr>
                <w:rFonts w:asciiTheme="minorHAnsi" w:hAnsiTheme="minorHAnsi" w:cstheme="minorHAnsi"/>
                <w:sz w:val="22"/>
                <w:szCs w:val="22"/>
              </w:rPr>
            </w:pPr>
            <w:r w:rsidRPr="00A82CAB">
              <w:rPr>
                <w:rFonts w:asciiTheme="minorHAnsi" w:hAnsiTheme="minorHAnsi" w:cstheme="minorHAnsi"/>
                <w:sz w:val="22"/>
                <w:szCs w:val="22"/>
              </w:rPr>
              <w:t xml:space="preserve">   Tenho acabado, Irmãos Peixes, os vossos louvores, e repreensões, e satisfeito, como vos prometi, às duas obrigações do sal, posto que do mar, e não da terra: </w:t>
            </w:r>
            <w:r w:rsidRPr="00A82CAB">
              <w:rPr>
                <w:rFonts w:asciiTheme="minorHAnsi" w:hAnsiTheme="minorHAnsi" w:cstheme="minorHAnsi"/>
                <w:i/>
                <w:sz w:val="22"/>
                <w:szCs w:val="22"/>
              </w:rPr>
              <w:t xml:space="preserve">Vos </w:t>
            </w:r>
            <w:proofErr w:type="spellStart"/>
            <w:r w:rsidRPr="00A82CAB">
              <w:rPr>
                <w:rFonts w:asciiTheme="minorHAnsi" w:hAnsiTheme="minorHAnsi" w:cstheme="minorHAnsi"/>
                <w:i/>
                <w:sz w:val="22"/>
                <w:szCs w:val="22"/>
              </w:rPr>
              <w:t>estis</w:t>
            </w:r>
            <w:proofErr w:type="spellEnd"/>
            <w:r w:rsidRPr="00A82CAB">
              <w:rPr>
                <w:rFonts w:asciiTheme="minorHAnsi" w:hAnsiTheme="minorHAnsi" w:cstheme="minorHAnsi"/>
                <w:i/>
                <w:sz w:val="22"/>
                <w:szCs w:val="22"/>
              </w:rPr>
              <w:t xml:space="preserve"> sal </w:t>
            </w:r>
            <w:proofErr w:type="spellStart"/>
            <w:r w:rsidRPr="00A82CAB">
              <w:rPr>
                <w:rFonts w:asciiTheme="minorHAnsi" w:hAnsiTheme="minorHAnsi" w:cstheme="minorHAnsi"/>
                <w:i/>
                <w:sz w:val="22"/>
                <w:szCs w:val="22"/>
              </w:rPr>
              <w:t>terrae</w:t>
            </w:r>
            <w:proofErr w:type="spellEnd"/>
            <w:r w:rsidRPr="00A82CAB">
              <w:rPr>
                <w:rFonts w:asciiTheme="minorHAnsi" w:hAnsiTheme="minorHAnsi" w:cstheme="minorHAnsi"/>
                <w:sz w:val="22"/>
                <w:szCs w:val="22"/>
              </w:rPr>
              <w:t>. Só resta fazer-vos uma advertência muito necessária, para os que viveis nestes mares.</w:t>
            </w:r>
            <w:r w:rsidR="00C629BC" w:rsidRPr="00A82CAB">
              <w:rPr>
                <w:rFonts w:asciiTheme="minorHAnsi" w:hAnsiTheme="minorHAnsi" w:cstheme="minorHAnsi"/>
                <w:sz w:val="22"/>
                <w:szCs w:val="22"/>
              </w:rPr>
              <w:t xml:space="preserve"> Como eles são tão esparcelados</w:t>
            </w:r>
            <w:r w:rsidR="00C629BC" w:rsidRPr="00A82CAB">
              <w:rPr>
                <w:rFonts w:asciiTheme="minorHAnsi" w:hAnsiTheme="minorHAnsi" w:cstheme="minorHAnsi"/>
                <w:sz w:val="22"/>
                <w:szCs w:val="22"/>
                <w:vertAlign w:val="superscript"/>
              </w:rPr>
              <w:t>1</w:t>
            </w:r>
            <w:r w:rsidR="00C629BC" w:rsidRPr="00A82CAB">
              <w:rPr>
                <w:rFonts w:asciiTheme="minorHAnsi" w:hAnsiTheme="minorHAnsi" w:cstheme="minorHAnsi"/>
                <w:sz w:val="22"/>
                <w:szCs w:val="22"/>
              </w:rPr>
              <w:t xml:space="preserve"> e cheios de baixios</w:t>
            </w:r>
            <w:r w:rsidR="00C629BC" w:rsidRPr="00A82CAB">
              <w:rPr>
                <w:rFonts w:asciiTheme="minorHAnsi" w:hAnsiTheme="minorHAnsi" w:cstheme="minorHAnsi"/>
                <w:sz w:val="22"/>
                <w:szCs w:val="22"/>
                <w:vertAlign w:val="superscript"/>
              </w:rPr>
              <w:t>2</w:t>
            </w:r>
            <w:r w:rsidR="00C629BC" w:rsidRPr="00A82CAB">
              <w:rPr>
                <w:rFonts w:asciiTheme="minorHAnsi" w:hAnsiTheme="minorHAnsi" w:cstheme="minorHAnsi"/>
                <w:sz w:val="22"/>
                <w:szCs w:val="22"/>
              </w:rPr>
              <w:t>, bem sabeis que se perdem, e dão à costa muitos navios, com que se enriquece o mar, e a terra se empobrece. Importa pois que advirtais que nesta mesma riqueza tendes um grande perigo, porque todos os que se aproveitam dos bens dos naufragantes ficam excomungados, e malditos. […] Mandou Cristo a São Pedro que fosse pescar, e que na boca do primeiro peixe que tomasse, acharia uma moeda, com que pagar certo tributo. Se Pedro havia de tomar mais peixe que este, suposto que ele era o primeiro, do preço dele, e dos outros podia fazer o dinheiro, com que pagar aquele tributo, que era de uma só moeda de prata</w:t>
            </w:r>
            <w:r w:rsidR="009C3E1F" w:rsidRPr="00A82CAB">
              <w:rPr>
                <w:rFonts w:asciiTheme="minorHAnsi" w:hAnsiTheme="minorHAnsi" w:cstheme="minorHAnsi"/>
                <w:sz w:val="22"/>
                <w:szCs w:val="22"/>
              </w:rPr>
              <w:t xml:space="preserve">, e de pouco peso. Com que mistério manda logo o Senhor que se tira da boca deste peixe, e que seja ele o que morra primeiro, que os demais? Ora </w:t>
            </w:r>
            <w:proofErr w:type="gramStart"/>
            <w:r w:rsidR="009C3E1F" w:rsidRPr="00A82CAB">
              <w:rPr>
                <w:rFonts w:asciiTheme="minorHAnsi" w:hAnsiTheme="minorHAnsi" w:cstheme="minorHAnsi"/>
                <w:sz w:val="22"/>
                <w:szCs w:val="22"/>
              </w:rPr>
              <w:t>estai atentos</w:t>
            </w:r>
            <w:proofErr w:type="gramEnd"/>
            <w:r w:rsidR="008D421A" w:rsidRPr="00A82CAB">
              <w:rPr>
                <w:rFonts w:asciiTheme="minorHAnsi" w:hAnsiTheme="minorHAnsi" w:cstheme="minorHAnsi"/>
                <w:sz w:val="22"/>
                <w:szCs w:val="22"/>
              </w:rPr>
              <w:t>. Os peixes não batem</w:t>
            </w:r>
            <w:r w:rsidR="00A7039F" w:rsidRPr="00A82CAB">
              <w:rPr>
                <w:rFonts w:asciiTheme="minorHAnsi" w:hAnsiTheme="minorHAnsi" w:cstheme="minorHAnsi"/>
                <w:sz w:val="22"/>
                <w:szCs w:val="22"/>
                <w:vertAlign w:val="superscript"/>
              </w:rPr>
              <w:t>3</w:t>
            </w:r>
            <w:r w:rsidR="00A7039F" w:rsidRPr="00A82CAB">
              <w:rPr>
                <w:rFonts w:asciiTheme="minorHAnsi" w:hAnsiTheme="minorHAnsi" w:cstheme="minorHAnsi"/>
                <w:sz w:val="22"/>
                <w:szCs w:val="22"/>
              </w:rPr>
              <w:t xml:space="preserve"> moeda lá no fundo do mar, nem têm contratos com os homens, donde lhes possa vir o dinheiro: logo a moeda, que este peixe tinha engolido, era de algum navio, que fizera naufrágio naqueles mares.</w:t>
            </w:r>
            <w:r w:rsidR="007921AC" w:rsidRPr="00A82CAB">
              <w:rPr>
                <w:rFonts w:asciiTheme="minorHAnsi" w:hAnsiTheme="minorHAnsi" w:cstheme="minorHAnsi"/>
                <w:sz w:val="22"/>
                <w:szCs w:val="22"/>
              </w:rPr>
              <w:t xml:space="preserve"> </w:t>
            </w:r>
            <w:r w:rsidR="00A7039F" w:rsidRPr="00A82CAB">
              <w:rPr>
                <w:rFonts w:asciiTheme="minorHAnsi" w:hAnsiTheme="minorHAnsi" w:cstheme="minorHAnsi"/>
                <w:sz w:val="22"/>
                <w:szCs w:val="22"/>
              </w:rPr>
              <w:t>E quis mostrar o Senhor que as penas, que São Pedro, ou os seus sucessores fulminam contra os homens, que tomam os bens dos naufragantes, também os peixes por seu modo as incorrem, morrendo primeiro que os outros, e com o mesmo dinheiro, que engoliram, atravessado na garganta. Oh que boa doutrina era esta para a terra, se eu não pregara para o mar.</w:t>
            </w:r>
          </w:p>
          <w:p w:rsidR="00195A04" w:rsidRPr="00A82CAB" w:rsidRDefault="00195A04" w:rsidP="00A82CAB">
            <w:pPr>
              <w:jc w:val="both"/>
              <w:rPr>
                <w:rFonts w:asciiTheme="minorHAnsi" w:hAnsiTheme="minorHAnsi" w:cstheme="minorHAnsi"/>
                <w:sz w:val="22"/>
                <w:szCs w:val="22"/>
              </w:rPr>
            </w:pPr>
          </w:p>
          <w:p w:rsidR="00A7039F" w:rsidRPr="00A82CAB" w:rsidRDefault="00A7039F" w:rsidP="00A82CAB">
            <w:pPr>
              <w:jc w:val="right"/>
              <w:rPr>
                <w:rFonts w:asciiTheme="minorHAnsi" w:hAnsiTheme="minorHAnsi" w:cstheme="minorHAnsi"/>
              </w:rPr>
            </w:pPr>
            <w:r w:rsidRPr="00A82CAB">
              <w:rPr>
                <w:rFonts w:asciiTheme="minorHAnsi" w:hAnsiTheme="minorHAnsi" w:cstheme="minorHAnsi"/>
              </w:rPr>
              <w:t xml:space="preserve">Vieira, Padre António, </w:t>
            </w:r>
            <w:r w:rsidRPr="00A82CAB">
              <w:rPr>
                <w:rFonts w:asciiTheme="minorHAnsi" w:hAnsiTheme="minorHAnsi" w:cstheme="minorHAnsi"/>
                <w:i/>
              </w:rPr>
              <w:t>“ Sermão de Santo António”</w:t>
            </w:r>
          </w:p>
        </w:tc>
      </w:tr>
    </w:tbl>
    <w:p w:rsidR="00124701" w:rsidRPr="00A82CAB" w:rsidRDefault="00124701">
      <w:pPr>
        <w:rPr>
          <w:rFonts w:asciiTheme="minorHAnsi" w:hAnsiTheme="minorHAnsi" w:cstheme="minorHAnsi"/>
        </w:rPr>
      </w:pPr>
    </w:p>
    <w:p w:rsidR="00124701" w:rsidRPr="00A82CAB" w:rsidRDefault="00A7039F">
      <w:pPr>
        <w:rPr>
          <w:rFonts w:asciiTheme="minorHAnsi" w:hAnsiTheme="minorHAnsi" w:cstheme="minorHAnsi"/>
        </w:rPr>
      </w:pPr>
      <w:r w:rsidRPr="00A82CAB">
        <w:rPr>
          <w:rFonts w:asciiTheme="minorHAnsi" w:hAnsiTheme="minorHAnsi" w:cstheme="minorHAnsi"/>
          <w:b/>
        </w:rPr>
        <w:t>Vocabulário:</w:t>
      </w:r>
      <w:r w:rsidRPr="00A82CAB">
        <w:rPr>
          <w:rFonts w:asciiTheme="minorHAnsi" w:hAnsiTheme="minorHAnsi" w:cstheme="minorHAnsi"/>
        </w:rPr>
        <w:t xml:space="preserve"> </w:t>
      </w:r>
      <w:r w:rsidRPr="00A82CAB">
        <w:rPr>
          <w:rFonts w:asciiTheme="minorHAnsi" w:hAnsiTheme="minorHAnsi" w:cstheme="minorHAnsi"/>
          <w:b/>
        </w:rPr>
        <w:t xml:space="preserve">(1) </w:t>
      </w:r>
      <w:proofErr w:type="spellStart"/>
      <w:r w:rsidRPr="00A82CAB">
        <w:rPr>
          <w:rFonts w:asciiTheme="minorHAnsi" w:hAnsiTheme="minorHAnsi" w:cstheme="minorHAnsi"/>
        </w:rPr>
        <w:t>esparcelados</w:t>
      </w:r>
      <w:proofErr w:type="spellEnd"/>
      <w:r w:rsidRPr="00A82CAB">
        <w:rPr>
          <w:rFonts w:asciiTheme="minorHAnsi" w:hAnsiTheme="minorHAnsi" w:cstheme="minorHAnsi"/>
        </w:rPr>
        <w:t xml:space="preserve">: cheios de parcéis </w:t>
      </w:r>
      <w:r w:rsidR="00204B34" w:rsidRPr="00A82CAB">
        <w:rPr>
          <w:rFonts w:asciiTheme="minorHAnsi" w:hAnsiTheme="minorHAnsi" w:cstheme="minorHAnsi"/>
        </w:rPr>
        <w:t>(bancos</w:t>
      </w:r>
      <w:r w:rsidRPr="00A82CAB">
        <w:rPr>
          <w:rFonts w:asciiTheme="minorHAnsi" w:hAnsiTheme="minorHAnsi" w:cstheme="minorHAnsi"/>
        </w:rPr>
        <w:t xml:space="preserve"> de areia); </w:t>
      </w:r>
      <w:r w:rsidRPr="00A82CAB">
        <w:rPr>
          <w:rFonts w:asciiTheme="minorHAnsi" w:hAnsiTheme="minorHAnsi" w:cstheme="minorHAnsi"/>
          <w:b/>
        </w:rPr>
        <w:t>(</w:t>
      </w:r>
      <w:r w:rsidR="00204B34" w:rsidRPr="00A82CAB">
        <w:rPr>
          <w:rFonts w:asciiTheme="minorHAnsi" w:hAnsiTheme="minorHAnsi" w:cstheme="minorHAnsi"/>
          <w:b/>
        </w:rPr>
        <w:t>2)</w:t>
      </w:r>
      <w:r w:rsidR="00204B34" w:rsidRPr="00A82CAB">
        <w:rPr>
          <w:rFonts w:asciiTheme="minorHAnsi" w:hAnsiTheme="minorHAnsi" w:cstheme="minorHAnsi"/>
        </w:rPr>
        <w:t xml:space="preserve"> baixios</w:t>
      </w:r>
      <w:r w:rsidR="007921AC" w:rsidRPr="00A82CAB">
        <w:rPr>
          <w:rFonts w:asciiTheme="minorHAnsi" w:hAnsiTheme="minorHAnsi" w:cstheme="minorHAnsi"/>
        </w:rPr>
        <w:t xml:space="preserve">: </w:t>
      </w:r>
      <w:proofErr w:type="gramStart"/>
      <w:r w:rsidR="007921AC" w:rsidRPr="00A82CAB">
        <w:rPr>
          <w:rFonts w:asciiTheme="minorHAnsi" w:hAnsiTheme="minorHAnsi" w:cstheme="minorHAnsi"/>
        </w:rPr>
        <w:t>rochedos parcial</w:t>
      </w:r>
      <w:proofErr w:type="gramEnd"/>
      <w:r w:rsidR="007921AC" w:rsidRPr="00A82CAB">
        <w:rPr>
          <w:rFonts w:asciiTheme="minorHAnsi" w:hAnsiTheme="minorHAnsi" w:cstheme="minorHAnsi"/>
        </w:rPr>
        <w:t xml:space="preserve"> ou totalmente escondidos sob a água do mar; </w:t>
      </w:r>
      <w:r w:rsidR="007921AC" w:rsidRPr="00A82CAB">
        <w:rPr>
          <w:rFonts w:asciiTheme="minorHAnsi" w:hAnsiTheme="minorHAnsi" w:cstheme="minorHAnsi"/>
          <w:b/>
        </w:rPr>
        <w:t>(3)</w:t>
      </w:r>
      <w:r w:rsidR="007921AC" w:rsidRPr="00A82CAB">
        <w:rPr>
          <w:rFonts w:asciiTheme="minorHAnsi" w:hAnsiTheme="minorHAnsi" w:cstheme="minorHAnsi"/>
        </w:rPr>
        <w:t xml:space="preserve"> batem: cunham</w:t>
      </w:r>
    </w:p>
    <w:p w:rsidR="00124701" w:rsidRPr="00C87529" w:rsidRDefault="00124701">
      <w:pPr>
        <w:rPr>
          <w:rFonts w:asciiTheme="minorHAnsi" w:hAnsiTheme="minorHAnsi" w:cstheme="minorHAnsi"/>
          <w:sz w:val="22"/>
          <w:szCs w:val="22"/>
        </w:rPr>
      </w:pPr>
    </w:p>
    <w:p w:rsidR="00124701" w:rsidRPr="00A82CAB" w:rsidRDefault="007921AC" w:rsidP="007921AC">
      <w:pPr>
        <w:pStyle w:val="PargrafodaLista"/>
        <w:numPr>
          <w:ilvl w:val="0"/>
          <w:numId w:val="9"/>
        </w:numPr>
        <w:rPr>
          <w:rFonts w:asciiTheme="minorHAnsi" w:hAnsiTheme="minorHAnsi" w:cstheme="minorHAnsi"/>
        </w:rPr>
      </w:pPr>
      <w:r w:rsidRPr="00A82CAB">
        <w:rPr>
          <w:rFonts w:asciiTheme="minorHAnsi" w:hAnsiTheme="minorHAnsi" w:cstheme="minorHAnsi"/>
          <w:sz w:val="22"/>
          <w:szCs w:val="22"/>
        </w:rPr>
        <w:t xml:space="preserve">Relacione a frase inicial do texto com a estrutura argumentativa do sermão. </w:t>
      </w:r>
      <w:r w:rsidRPr="00A82CAB">
        <w:rPr>
          <w:rFonts w:asciiTheme="minorHAnsi" w:hAnsiTheme="minorHAnsi" w:cstheme="minorHAnsi"/>
          <w:b/>
          <w:sz w:val="22"/>
          <w:szCs w:val="22"/>
        </w:rPr>
        <w:t>(</w:t>
      </w:r>
      <w:r w:rsidR="00735C04" w:rsidRPr="00A82CAB">
        <w:rPr>
          <w:rFonts w:asciiTheme="minorHAnsi" w:hAnsiTheme="minorHAnsi" w:cstheme="minorHAnsi"/>
          <w:b/>
        </w:rPr>
        <w:t xml:space="preserve">20 </w:t>
      </w:r>
      <w:r w:rsidRPr="00A82CAB">
        <w:rPr>
          <w:rFonts w:asciiTheme="minorHAnsi" w:hAnsiTheme="minorHAnsi" w:cstheme="minorHAnsi"/>
          <w:b/>
        </w:rPr>
        <w:t>pontos)</w:t>
      </w:r>
    </w:p>
    <w:p w:rsidR="00B95620" w:rsidRPr="007310D0" w:rsidRDefault="00B95620" w:rsidP="007310D0">
      <w:pPr>
        <w:pStyle w:val="PargrafodaLista"/>
        <w:jc w:val="both"/>
        <w:rPr>
          <w:rFonts w:asciiTheme="minorHAnsi" w:hAnsiTheme="minorHAnsi"/>
          <w:b/>
          <w:sz w:val="22"/>
          <w:szCs w:val="22"/>
        </w:rPr>
      </w:pPr>
      <w:r w:rsidRPr="007310D0">
        <w:rPr>
          <w:rFonts w:asciiTheme="minorHAnsi" w:hAnsiTheme="minorHAnsi"/>
          <w:b/>
          <w:sz w:val="22"/>
          <w:szCs w:val="22"/>
          <w:highlight w:val="yellow"/>
        </w:rPr>
        <w:t xml:space="preserve">No início do excerto, orador refere que cumpriu as “ duas obrigações do sal” “da terra”, tendo desenvolvido os “louvores” e as “repreensões” dos peixes”. Estas referências remetem para a estrutura do sermão que, após o Exórdio do cap. I, e a Exposição no início do </w:t>
      </w:r>
      <w:proofErr w:type="spellStart"/>
      <w:r w:rsidRPr="007310D0">
        <w:rPr>
          <w:rFonts w:asciiTheme="minorHAnsi" w:hAnsiTheme="minorHAnsi"/>
          <w:b/>
          <w:sz w:val="22"/>
          <w:szCs w:val="22"/>
          <w:highlight w:val="yellow"/>
        </w:rPr>
        <w:t>cap.II</w:t>
      </w:r>
      <w:proofErr w:type="spellEnd"/>
      <w:r w:rsidRPr="007310D0">
        <w:rPr>
          <w:rFonts w:asciiTheme="minorHAnsi" w:hAnsiTheme="minorHAnsi"/>
          <w:b/>
          <w:sz w:val="22"/>
          <w:szCs w:val="22"/>
          <w:highlight w:val="yellow"/>
        </w:rPr>
        <w:t xml:space="preserve">, </w:t>
      </w:r>
      <w:proofErr w:type="gramStart"/>
      <w:r w:rsidRPr="007310D0">
        <w:rPr>
          <w:rFonts w:asciiTheme="minorHAnsi" w:hAnsiTheme="minorHAnsi"/>
          <w:b/>
          <w:sz w:val="22"/>
          <w:szCs w:val="22"/>
          <w:highlight w:val="yellow"/>
        </w:rPr>
        <w:t>apresenta</w:t>
      </w:r>
      <w:proofErr w:type="gramEnd"/>
      <w:r w:rsidRPr="007310D0">
        <w:rPr>
          <w:rFonts w:asciiTheme="minorHAnsi" w:hAnsiTheme="minorHAnsi"/>
          <w:b/>
          <w:sz w:val="22"/>
          <w:szCs w:val="22"/>
          <w:highlight w:val="yellow"/>
        </w:rPr>
        <w:t xml:space="preserve">, na Confirmação, os momentos de louvor aos peixes </w:t>
      </w:r>
      <w:r w:rsidR="007310D0" w:rsidRPr="007310D0">
        <w:rPr>
          <w:rFonts w:asciiTheme="minorHAnsi" w:hAnsiTheme="minorHAnsi"/>
          <w:b/>
          <w:sz w:val="22"/>
          <w:szCs w:val="22"/>
          <w:highlight w:val="yellow"/>
        </w:rPr>
        <w:t>(em</w:t>
      </w:r>
      <w:r w:rsidRPr="007310D0">
        <w:rPr>
          <w:rFonts w:asciiTheme="minorHAnsi" w:hAnsiTheme="minorHAnsi"/>
          <w:b/>
          <w:sz w:val="22"/>
          <w:szCs w:val="22"/>
          <w:highlight w:val="yellow"/>
        </w:rPr>
        <w:t xml:space="preserve"> geral, no </w:t>
      </w:r>
      <w:proofErr w:type="spellStart"/>
      <w:r w:rsidRPr="007310D0">
        <w:rPr>
          <w:rFonts w:asciiTheme="minorHAnsi" w:hAnsiTheme="minorHAnsi"/>
          <w:b/>
          <w:sz w:val="22"/>
          <w:szCs w:val="22"/>
          <w:highlight w:val="yellow"/>
        </w:rPr>
        <w:t>cap</w:t>
      </w:r>
      <w:proofErr w:type="spellEnd"/>
      <w:r w:rsidRPr="007310D0">
        <w:rPr>
          <w:rFonts w:asciiTheme="minorHAnsi" w:hAnsiTheme="minorHAnsi"/>
          <w:b/>
          <w:sz w:val="22"/>
          <w:szCs w:val="22"/>
          <w:highlight w:val="yellow"/>
        </w:rPr>
        <w:t xml:space="preserve"> II, e em particular, no cap. III) e de repreensão aos peixes </w:t>
      </w:r>
      <w:r w:rsidR="007310D0" w:rsidRPr="007310D0">
        <w:rPr>
          <w:rFonts w:asciiTheme="minorHAnsi" w:hAnsiTheme="minorHAnsi"/>
          <w:b/>
          <w:sz w:val="22"/>
          <w:szCs w:val="22"/>
          <w:highlight w:val="yellow"/>
        </w:rPr>
        <w:t>(em</w:t>
      </w:r>
      <w:r w:rsidRPr="007310D0">
        <w:rPr>
          <w:rFonts w:asciiTheme="minorHAnsi" w:hAnsiTheme="minorHAnsi"/>
          <w:b/>
          <w:sz w:val="22"/>
          <w:szCs w:val="22"/>
          <w:highlight w:val="yellow"/>
        </w:rPr>
        <w:t xml:space="preserve"> geral no cap. IV e, em particular, no cap. V)</w:t>
      </w:r>
    </w:p>
    <w:p w:rsidR="00195A04" w:rsidRPr="00A82CAB" w:rsidRDefault="00195A04" w:rsidP="00195A04">
      <w:pPr>
        <w:pStyle w:val="PargrafodaLista"/>
        <w:rPr>
          <w:rFonts w:asciiTheme="minorHAnsi" w:hAnsiTheme="minorHAnsi" w:cstheme="minorHAnsi"/>
          <w:sz w:val="22"/>
          <w:szCs w:val="22"/>
        </w:rPr>
      </w:pPr>
    </w:p>
    <w:p w:rsidR="007921AC" w:rsidRPr="00A82CAB" w:rsidRDefault="007921AC" w:rsidP="007921AC">
      <w:pPr>
        <w:pStyle w:val="PargrafodaLista"/>
        <w:numPr>
          <w:ilvl w:val="0"/>
          <w:numId w:val="9"/>
        </w:numPr>
        <w:rPr>
          <w:rFonts w:asciiTheme="minorHAnsi" w:hAnsiTheme="minorHAnsi" w:cstheme="minorHAnsi"/>
          <w:sz w:val="22"/>
          <w:szCs w:val="22"/>
        </w:rPr>
      </w:pPr>
      <w:r w:rsidRPr="00A82CAB">
        <w:rPr>
          <w:rFonts w:asciiTheme="minorHAnsi" w:hAnsiTheme="minorHAnsi" w:cstheme="minorHAnsi"/>
          <w:sz w:val="22"/>
          <w:szCs w:val="22"/>
        </w:rPr>
        <w:t xml:space="preserve">Explique a dimensão alegórica do texto, partindo da afirmação “. </w:t>
      </w:r>
      <w:r w:rsidRPr="00A82CAB">
        <w:rPr>
          <w:rFonts w:asciiTheme="minorHAnsi" w:hAnsiTheme="minorHAnsi" w:cstheme="minorHAnsi"/>
          <w:i/>
          <w:sz w:val="22"/>
          <w:szCs w:val="22"/>
        </w:rPr>
        <w:t>Oh que boa doutrina era esta para a terra, se eu não pregara para o mar.”</w:t>
      </w:r>
      <w:r w:rsidR="00195A04" w:rsidRPr="00A82CAB">
        <w:rPr>
          <w:rFonts w:asciiTheme="minorHAnsi" w:hAnsiTheme="minorHAnsi" w:cstheme="minorHAnsi"/>
          <w:sz w:val="22"/>
          <w:szCs w:val="22"/>
        </w:rPr>
        <w:t xml:space="preserve"> (</w:t>
      </w:r>
      <w:proofErr w:type="spellStart"/>
      <w:r w:rsidR="00195A04" w:rsidRPr="00A82CAB">
        <w:rPr>
          <w:rFonts w:asciiTheme="minorHAnsi" w:hAnsiTheme="minorHAnsi" w:cstheme="minorHAnsi"/>
          <w:sz w:val="22"/>
          <w:szCs w:val="22"/>
        </w:rPr>
        <w:t>ll</w:t>
      </w:r>
      <w:proofErr w:type="spellEnd"/>
      <w:r w:rsidR="00195A04" w:rsidRPr="00A82CAB">
        <w:rPr>
          <w:rFonts w:asciiTheme="minorHAnsi" w:hAnsiTheme="minorHAnsi" w:cstheme="minorHAnsi"/>
          <w:sz w:val="22"/>
          <w:szCs w:val="22"/>
        </w:rPr>
        <w:t xml:space="preserve"> 18</w:t>
      </w:r>
      <w:r w:rsidRPr="00A82CAB">
        <w:rPr>
          <w:rFonts w:asciiTheme="minorHAnsi" w:hAnsiTheme="minorHAnsi" w:cstheme="minorHAnsi"/>
          <w:sz w:val="22"/>
          <w:szCs w:val="22"/>
        </w:rPr>
        <w:t>,</w:t>
      </w:r>
      <w:r w:rsidR="00195A04" w:rsidRPr="00A82CAB">
        <w:rPr>
          <w:rFonts w:asciiTheme="minorHAnsi" w:hAnsiTheme="minorHAnsi" w:cstheme="minorHAnsi"/>
          <w:sz w:val="22"/>
          <w:szCs w:val="22"/>
        </w:rPr>
        <w:t xml:space="preserve"> 19</w:t>
      </w:r>
      <w:r w:rsidRPr="00A82CAB">
        <w:rPr>
          <w:rFonts w:asciiTheme="minorHAnsi" w:hAnsiTheme="minorHAnsi" w:cstheme="minorHAnsi"/>
          <w:sz w:val="22"/>
          <w:szCs w:val="22"/>
        </w:rPr>
        <w:t xml:space="preserve">) </w:t>
      </w:r>
      <w:r w:rsidRPr="00A82CAB">
        <w:rPr>
          <w:rFonts w:asciiTheme="minorHAnsi" w:hAnsiTheme="minorHAnsi" w:cstheme="minorHAnsi"/>
          <w:b/>
        </w:rPr>
        <w:t>(</w:t>
      </w:r>
      <w:r w:rsidR="00735C04" w:rsidRPr="00A82CAB">
        <w:rPr>
          <w:rFonts w:asciiTheme="minorHAnsi" w:hAnsiTheme="minorHAnsi" w:cstheme="minorHAnsi"/>
          <w:b/>
        </w:rPr>
        <w:t xml:space="preserve">20 </w:t>
      </w:r>
      <w:r w:rsidRPr="00A82CAB">
        <w:rPr>
          <w:rFonts w:asciiTheme="minorHAnsi" w:hAnsiTheme="minorHAnsi" w:cstheme="minorHAnsi"/>
          <w:b/>
        </w:rPr>
        <w:t>pontos)</w:t>
      </w:r>
    </w:p>
    <w:p w:rsidR="00B95620" w:rsidRPr="007310D0" w:rsidRDefault="00B95620" w:rsidP="007310D0">
      <w:pPr>
        <w:pStyle w:val="PargrafodaLista"/>
        <w:jc w:val="both"/>
        <w:rPr>
          <w:rFonts w:asciiTheme="minorHAnsi" w:hAnsiTheme="minorHAnsi"/>
          <w:b/>
          <w:sz w:val="22"/>
          <w:szCs w:val="22"/>
        </w:rPr>
      </w:pPr>
      <w:r w:rsidRPr="007310D0">
        <w:rPr>
          <w:rFonts w:asciiTheme="minorHAnsi" w:hAnsiTheme="minorHAnsi"/>
          <w:b/>
          <w:sz w:val="22"/>
          <w:szCs w:val="22"/>
          <w:highlight w:val="yellow"/>
        </w:rPr>
        <w:t xml:space="preserve">Servindo-se do “mar”, Vieira visa, na realidade, a “terra”, servindo os </w:t>
      </w:r>
      <w:r w:rsidR="009A617A" w:rsidRPr="007310D0">
        <w:rPr>
          <w:rFonts w:asciiTheme="minorHAnsi" w:hAnsiTheme="minorHAnsi"/>
          <w:b/>
          <w:sz w:val="22"/>
          <w:szCs w:val="22"/>
          <w:highlight w:val="yellow"/>
        </w:rPr>
        <w:t>peixes e</w:t>
      </w:r>
      <w:r w:rsidRPr="007310D0">
        <w:rPr>
          <w:rFonts w:asciiTheme="minorHAnsi" w:hAnsiTheme="minorHAnsi"/>
          <w:b/>
          <w:sz w:val="22"/>
          <w:szCs w:val="22"/>
          <w:highlight w:val="yellow"/>
        </w:rPr>
        <w:t xml:space="preserve"> as suas qualidades e defeitos como alegoria doas homens. Assim, ao dirigir-se aos “ Irmãos Peixes” (l1), o orador procura alertar os homens, que devem reconhecer-se na caracterização dos peixes.</w:t>
      </w:r>
    </w:p>
    <w:p w:rsidR="007921AC" w:rsidRDefault="007921AC" w:rsidP="007921AC">
      <w:pPr>
        <w:pStyle w:val="PargrafodaLista"/>
        <w:rPr>
          <w:rFonts w:asciiTheme="minorHAnsi" w:hAnsiTheme="minorHAnsi" w:cstheme="minorHAnsi"/>
          <w:sz w:val="22"/>
          <w:szCs w:val="22"/>
        </w:rPr>
      </w:pPr>
    </w:p>
    <w:p w:rsidR="005A501A" w:rsidRPr="00A82CAB" w:rsidRDefault="005A501A" w:rsidP="007921AC">
      <w:pPr>
        <w:pStyle w:val="PargrafodaLista"/>
        <w:rPr>
          <w:rFonts w:asciiTheme="minorHAnsi" w:hAnsiTheme="minorHAnsi" w:cstheme="minorHAnsi"/>
          <w:sz w:val="22"/>
          <w:szCs w:val="22"/>
        </w:rPr>
      </w:pPr>
    </w:p>
    <w:p w:rsidR="00105B25" w:rsidRPr="005A501A" w:rsidRDefault="00105B25" w:rsidP="00105B25">
      <w:pPr>
        <w:jc w:val="center"/>
        <w:rPr>
          <w:rFonts w:asciiTheme="minorHAnsi" w:hAnsiTheme="minorHAnsi" w:cstheme="minorHAnsi"/>
          <w:b/>
          <w:sz w:val="24"/>
          <w:szCs w:val="24"/>
        </w:rPr>
      </w:pPr>
      <w:r w:rsidRPr="005A501A">
        <w:rPr>
          <w:rFonts w:asciiTheme="minorHAnsi" w:hAnsiTheme="minorHAnsi" w:cstheme="minorHAnsi"/>
          <w:b/>
          <w:sz w:val="24"/>
          <w:szCs w:val="24"/>
        </w:rPr>
        <w:t>GRUPO II –</w:t>
      </w:r>
      <w:r w:rsidR="00204B34" w:rsidRPr="005A501A">
        <w:rPr>
          <w:rFonts w:asciiTheme="minorHAnsi" w:hAnsiTheme="minorHAnsi" w:cstheme="minorHAnsi"/>
          <w:b/>
          <w:sz w:val="24"/>
          <w:szCs w:val="24"/>
        </w:rPr>
        <w:t xml:space="preserve"> 60</w:t>
      </w:r>
      <w:r w:rsidRPr="005A501A">
        <w:rPr>
          <w:rFonts w:asciiTheme="minorHAnsi" w:hAnsiTheme="minorHAnsi" w:cstheme="minorHAnsi"/>
          <w:b/>
          <w:sz w:val="24"/>
          <w:szCs w:val="24"/>
        </w:rPr>
        <w:t xml:space="preserve"> pontos</w:t>
      </w:r>
    </w:p>
    <w:p w:rsidR="005A501A" w:rsidRPr="005A501A" w:rsidRDefault="005A501A" w:rsidP="00105B25">
      <w:pPr>
        <w:jc w:val="center"/>
        <w:rPr>
          <w:rFonts w:asciiTheme="minorHAnsi" w:hAnsiTheme="minorHAnsi" w:cstheme="minorHAnsi"/>
          <w:sz w:val="22"/>
          <w:szCs w:val="22"/>
        </w:rPr>
      </w:pPr>
    </w:p>
    <w:p w:rsidR="003D4816" w:rsidRPr="001A514C" w:rsidRDefault="003D4816" w:rsidP="00E5026D">
      <w:pPr>
        <w:ind w:firstLine="708"/>
        <w:jc w:val="both"/>
        <w:rPr>
          <w:rFonts w:asciiTheme="minorHAnsi" w:hAnsiTheme="minorHAnsi" w:cstheme="minorHAnsi"/>
          <w:sz w:val="22"/>
          <w:szCs w:val="22"/>
        </w:rPr>
      </w:pPr>
      <w:r w:rsidRPr="001A514C">
        <w:rPr>
          <w:rFonts w:asciiTheme="minorHAnsi" w:hAnsiTheme="minorHAnsi" w:cstheme="minorHAnsi"/>
          <w:sz w:val="22"/>
          <w:szCs w:val="22"/>
        </w:rPr>
        <w:t>Nas respostas aos iten</w:t>
      </w:r>
      <w:r>
        <w:rPr>
          <w:rFonts w:asciiTheme="minorHAnsi" w:hAnsiTheme="minorHAnsi" w:cstheme="minorHAnsi"/>
          <w:sz w:val="22"/>
          <w:szCs w:val="22"/>
        </w:rPr>
        <w:t>s de escolha múltipla, selecione</w:t>
      </w:r>
      <w:r w:rsidRPr="001A514C">
        <w:rPr>
          <w:rFonts w:asciiTheme="minorHAnsi" w:hAnsiTheme="minorHAnsi" w:cstheme="minorHAnsi"/>
          <w:sz w:val="22"/>
          <w:szCs w:val="22"/>
        </w:rPr>
        <w:t xml:space="preserve"> a opção correta, indicando o número do item e a letra que identifica a opção escolhida.</w:t>
      </w:r>
      <w:r>
        <w:rPr>
          <w:rFonts w:asciiTheme="minorHAnsi" w:hAnsiTheme="minorHAnsi" w:cstheme="minorHAnsi"/>
          <w:sz w:val="22"/>
          <w:szCs w:val="22"/>
        </w:rPr>
        <w:t xml:space="preserve"> </w:t>
      </w:r>
      <w:r w:rsidRPr="00783465">
        <w:rPr>
          <w:rFonts w:asciiTheme="minorHAnsi" w:hAnsiTheme="minorHAnsi" w:cstheme="minorHAnsi"/>
        </w:rPr>
        <w:t>(6 pontosx10)</w:t>
      </w:r>
    </w:p>
    <w:p w:rsidR="003D4816" w:rsidRPr="001A514C" w:rsidRDefault="003D4816" w:rsidP="003D4816">
      <w:pPr>
        <w:rPr>
          <w:rFonts w:asciiTheme="minorHAnsi" w:hAnsiTheme="minorHAnsi" w:cstheme="minorHAnsi"/>
          <w:sz w:val="22"/>
          <w:szCs w:val="22"/>
        </w:rPr>
      </w:pPr>
    </w:p>
    <w:p w:rsidR="003D4816" w:rsidRPr="00E5026D" w:rsidRDefault="003D4816" w:rsidP="00E5026D">
      <w:pPr>
        <w:pStyle w:val="PargrafodaLista"/>
        <w:numPr>
          <w:ilvl w:val="0"/>
          <w:numId w:val="10"/>
        </w:numPr>
        <w:rPr>
          <w:rFonts w:asciiTheme="minorHAnsi" w:hAnsiTheme="minorHAnsi" w:cstheme="minorHAnsi"/>
          <w:sz w:val="22"/>
          <w:szCs w:val="22"/>
        </w:rPr>
      </w:pPr>
      <w:r w:rsidRPr="00E5026D">
        <w:rPr>
          <w:rFonts w:asciiTheme="minorHAnsi" w:hAnsiTheme="minorHAnsi" w:cstheme="minorHAnsi"/>
          <w:sz w:val="22"/>
          <w:szCs w:val="22"/>
        </w:rPr>
        <w:t>Leia atentamente o seguinte texto.</w:t>
      </w:r>
    </w:p>
    <w:p w:rsidR="003D4816" w:rsidRPr="001A514C" w:rsidRDefault="003D4816" w:rsidP="003D4816">
      <w:pPr>
        <w:rPr>
          <w:rFonts w:asciiTheme="minorHAnsi" w:hAnsiTheme="minorHAnsi" w:cstheme="minorHAnsi"/>
          <w:sz w:val="22"/>
          <w:szCs w:val="22"/>
        </w:rPr>
      </w:pPr>
    </w:p>
    <w:p w:rsidR="003D4816" w:rsidRPr="003D4816" w:rsidRDefault="003D4816" w:rsidP="003D4816">
      <w:pPr>
        <w:jc w:val="center"/>
        <w:rPr>
          <w:rFonts w:asciiTheme="minorHAnsi" w:hAnsiTheme="minorHAnsi" w:cstheme="minorHAnsi"/>
          <w:b/>
          <w:i/>
          <w:sz w:val="22"/>
          <w:szCs w:val="22"/>
        </w:rPr>
      </w:pPr>
      <w:r w:rsidRPr="003D4816">
        <w:rPr>
          <w:rFonts w:asciiTheme="minorHAnsi" w:hAnsiTheme="minorHAnsi" w:cstheme="minorHAnsi"/>
          <w:b/>
          <w:i/>
          <w:sz w:val="22"/>
          <w:szCs w:val="22"/>
        </w:rPr>
        <w:t>Meu «caso» com Fernando Pessoa</w:t>
      </w:r>
    </w:p>
    <w:p w:rsidR="003D4816" w:rsidRPr="00C87529" w:rsidRDefault="003D4816" w:rsidP="003D4816">
      <w:pPr>
        <w:jc w:val="center"/>
        <w:rPr>
          <w:rFonts w:asciiTheme="minorHAnsi" w:hAnsiTheme="minorHAnsi" w:cstheme="minorHAnsi"/>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
        <w:gridCol w:w="8280"/>
      </w:tblGrid>
      <w:tr w:rsidR="003D4816" w:rsidTr="00C87529">
        <w:trPr>
          <w:jc w:val="center"/>
        </w:trPr>
        <w:tc>
          <w:tcPr>
            <w:tcW w:w="250" w:type="dxa"/>
          </w:tcPr>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r>
              <w:rPr>
                <w:rFonts w:asciiTheme="minorHAnsi" w:hAnsiTheme="minorHAnsi" w:cstheme="minorHAnsi"/>
                <w:sz w:val="22"/>
                <w:szCs w:val="22"/>
              </w:rPr>
              <w:t>5</w:t>
            </w: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r>
              <w:rPr>
                <w:rFonts w:asciiTheme="minorHAnsi" w:hAnsiTheme="minorHAnsi" w:cstheme="minorHAnsi"/>
                <w:sz w:val="22"/>
                <w:szCs w:val="22"/>
              </w:rPr>
              <w:t>10</w:t>
            </w: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r>
              <w:rPr>
                <w:rFonts w:asciiTheme="minorHAnsi" w:hAnsiTheme="minorHAnsi" w:cstheme="minorHAnsi"/>
                <w:sz w:val="22"/>
                <w:szCs w:val="22"/>
              </w:rPr>
              <w:t>15</w:t>
            </w: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r>
              <w:rPr>
                <w:rFonts w:asciiTheme="minorHAnsi" w:hAnsiTheme="minorHAnsi" w:cstheme="minorHAnsi"/>
                <w:sz w:val="22"/>
                <w:szCs w:val="22"/>
              </w:rPr>
              <w:t>20</w:t>
            </w: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p w:rsidR="003D4816" w:rsidRDefault="003D4816" w:rsidP="00915464">
            <w:pPr>
              <w:rPr>
                <w:rFonts w:asciiTheme="minorHAnsi" w:hAnsiTheme="minorHAnsi" w:cstheme="minorHAnsi"/>
                <w:sz w:val="22"/>
                <w:szCs w:val="22"/>
              </w:rPr>
            </w:pPr>
          </w:p>
        </w:tc>
        <w:tc>
          <w:tcPr>
            <w:tcW w:w="9636" w:type="dxa"/>
          </w:tcPr>
          <w:p w:rsidR="003D4816" w:rsidRPr="001A514C" w:rsidRDefault="003D4816" w:rsidP="00915464">
            <w:pPr>
              <w:ind w:firstLine="708"/>
              <w:jc w:val="both"/>
              <w:rPr>
                <w:rFonts w:asciiTheme="minorHAnsi" w:hAnsiTheme="minorHAnsi" w:cstheme="minorHAnsi"/>
                <w:sz w:val="22"/>
                <w:szCs w:val="22"/>
              </w:rPr>
            </w:pPr>
            <w:r w:rsidRPr="001A514C">
              <w:rPr>
                <w:rFonts w:asciiTheme="minorHAnsi" w:hAnsiTheme="minorHAnsi" w:cstheme="minorHAnsi"/>
                <w:sz w:val="22"/>
                <w:szCs w:val="22"/>
              </w:rPr>
              <w:t>Chamo de «caso» àquele contacto de alma que o próprio Pessoa passou a vida toda a esconder/revelar. O meu «caso» com o poeta começou no final dos anos sessenta, quando ouvi pela primeira vez a música de Caetano Veloso «É proibido proibir», momento libertário da juventude para se antepor à tirania da ditadura em que vivíamo</w:t>
            </w:r>
            <w:r>
              <w:rPr>
                <w:rFonts w:asciiTheme="minorHAnsi" w:hAnsiTheme="minorHAnsi" w:cstheme="minorHAnsi"/>
                <w:sz w:val="22"/>
                <w:szCs w:val="22"/>
              </w:rPr>
              <w:t xml:space="preserve">s. No meio da sua interpretação </w:t>
            </w:r>
            <w:r w:rsidRPr="001A514C">
              <w:rPr>
                <w:rFonts w:asciiTheme="minorHAnsi" w:hAnsiTheme="minorHAnsi" w:cstheme="minorHAnsi"/>
                <w:sz w:val="22"/>
                <w:szCs w:val="22"/>
              </w:rPr>
              <w:t>antológica</w:t>
            </w:r>
            <w:r>
              <w:rPr>
                <w:rStyle w:val="Refdenotaderodap"/>
                <w:rFonts w:asciiTheme="minorHAnsi" w:hAnsiTheme="minorHAnsi" w:cstheme="minorHAnsi"/>
                <w:sz w:val="22"/>
                <w:szCs w:val="22"/>
              </w:rPr>
              <w:footnoteReference w:id="1"/>
            </w:r>
            <w:r w:rsidRPr="001A514C">
              <w:rPr>
                <w:rFonts w:asciiTheme="minorHAnsi" w:hAnsiTheme="minorHAnsi" w:cstheme="minorHAnsi"/>
                <w:sz w:val="22"/>
                <w:szCs w:val="22"/>
              </w:rPr>
              <w:t>, e contrariando os que esperavam palavras de ordem, casuísticas</w:t>
            </w:r>
            <w:r>
              <w:rPr>
                <w:rStyle w:val="Refdenotaderodap"/>
                <w:rFonts w:asciiTheme="minorHAnsi" w:hAnsiTheme="minorHAnsi" w:cstheme="minorHAnsi"/>
                <w:sz w:val="22"/>
                <w:szCs w:val="22"/>
              </w:rPr>
              <w:footnoteReference w:id="2"/>
            </w:r>
            <w:r w:rsidRPr="001A514C">
              <w:rPr>
                <w:rFonts w:asciiTheme="minorHAnsi" w:hAnsiTheme="minorHAnsi" w:cstheme="minorHAnsi"/>
                <w:sz w:val="22"/>
                <w:szCs w:val="22"/>
              </w:rPr>
              <w:t>, Caetano introduzia a declamaç</w:t>
            </w:r>
            <w:r>
              <w:rPr>
                <w:rFonts w:asciiTheme="minorHAnsi" w:hAnsiTheme="minorHAnsi" w:cstheme="minorHAnsi"/>
                <w:sz w:val="22"/>
                <w:szCs w:val="22"/>
              </w:rPr>
              <w:t xml:space="preserve">ão de umas palavras estranhas e </w:t>
            </w:r>
            <w:r w:rsidRPr="001A514C">
              <w:rPr>
                <w:rFonts w:asciiTheme="minorHAnsi" w:hAnsiTheme="minorHAnsi" w:cstheme="minorHAnsi"/>
                <w:sz w:val="22"/>
                <w:szCs w:val="22"/>
              </w:rPr>
              <w:t>enigmáticas, que se alojaram no meu inconsciente como premissas de um tempo novo, inevitável. Corri atrás dessas palavras e vim a saber,</w:t>
            </w:r>
            <w:r>
              <w:rPr>
                <w:rFonts w:asciiTheme="minorHAnsi" w:hAnsiTheme="minorHAnsi" w:cstheme="minorHAnsi"/>
                <w:sz w:val="22"/>
                <w:szCs w:val="22"/>
              </w:rPr>
              <w:t xml:space="preserve"> </w:t>
            </w:r>
            <w:r w:rsidRPr="001A514C">
              <w:rPr>
                <w:rFonts w:asciiTheme="minorHAnsi" w:hAnsiTheme="minorHAnsi" w:cstheme="minorHAnsi"/>
                <w:sz w:val="22"/>
                <w:szCs w:val="22"/>
              </w:rPr>
              <w:t>estarrecido, que eram de um poeta português, de que eu mal ouvira falar. Comprei o livro, as obras então completas (a edição é de 1960), da Editora Aguilar: o poema era «D. Sebastião»</w:t>
            </w:r>
            <w:r>
              <w:rPr>
                <w:rStyle w:val="Refdenotaderodap"/>
                <w:rFonts w:asciiTheme="minorHAnsi" w:hAnsiTheme="minorHAnsi" w:cstheme="minorHAnsi"/>
                <w:sz w:val="22"/>
                <w:szCs w:val="22"/>
              </w:rPr>
              <w:footnoteReference w:id="3"/>
            </w:r>
            <w:r w:rsidRPr="001A514C">
              <w:rPr>
                <w:rFonts w:asciiTheme="minorHAnsi" w:hAnsiTheme="minorHAnsi" w:cstheme="minorHAnsi"/>
                <w:sz w:val="22"/>
                <w:szCs w:val="22"/>
              </w:rPr>
              <w:t>,</w:t>
            </w:r>
            <w:r>
              <w:rPr>
                <w:rFonts w:asciiTheme="minorHAnsi" w:hAnsiTheme="minorHAnsi" w:cstheme="minorHAnsi"/>
                <w:sz w:val="22"/>
                <w:szCs w:val="22"/>
              </w:rPr>
              <w:t xml:space="preserve"> </w:t>
            </w:r>
            <w:r w:rsidRPr="001A514C">
              <w:rPr>
                <w:rFonts w:asciiTheme="minorHAnsi" w:hAnsiTheme="minorHAnsi" w:cstheme="minorHAnsi"/>
                <w:sz w:val="22"/>
                <w:szCs w:val="22"/>
              </w:rPr>
              <w:t xml:space="preserve">terceira parte da </w:t>
            </w:r>
            <w:r w:rsidRPr="001A514C">
              <w:rPr>
                <w:rFonts w:asciiTheme="minorHAnsi" w:hAnsiTheme="minorHAnsi" w:cstheme="minorHAnsi"/>
                <w:i/>
                <w:sz w:val="22"/>
                <w:szCs w:val="22"/>
              </w:rPr>
              <w:t>Mensagem</w:t>
            </w:r>
            <w:r w:rsidRPr="001A514C">
              <w:rPr>
                <w:rFonts w:asciiTheme="minorHAnsi" w:hAnsiTheme="minorHAnsi" w:cstheme="minorHAnsi"/>
                <w:sz w:val="22"/>
                <w:szCs w:val="22"/>
              </w:rPr>
              <w:t>. A partir daí uma paixão súbita e definitiva me incendiou o</w:t>
            </w:r>
            <w:r>
              <w:rPr>
                <w:rFonts w:asciiTheme="minorHAnsi" w:hAnsiTheme="minorHAnsi" w:cstheme="minorHAnsi"/>
                <w:sz w:val="22"/>
                <w:szCs w:val="22"/>
              </w:rPr>
              <w:t xml:space="preserve"> </w:t>
            </w:r>
            <w:r w:rsidRPr="001A514C">
              <w:rPr>
                <w:rFonts w:asciiTheme="minorHAnsi" w:hAnsiTheme="minorHAnsi" w:cstheme="minorHAnsi"/>
                <w:sz w:val="22"/>
                <w:szCs w:val="22"/>
              </w:rPr>
              <w:t>coração e nunca mais parei de ler e amar Pessoa. Com o passar do tempo, cheio de pudor e cumplicidade oculta, fui-me embebedando daquela solidão imensa até des</w:t>
            </w:r>
            <w:r>
              <w:rPr>
                <w:rFonts w:asciiTheme="minorHAnsi" w:hAnsiTheme="minorHAnsi" w:cstheme="minorHAnsi"/>
                <w:sz w:val="22"/>
                <w:szCs w:val="22"/>
              </w:rPr>
              <w:t xml:space="preserve">cobrir que tinha sido irremediavelmente </w:t>
            </w:r>
            <w:r w:rsidRPr="001A514C">
              <w:rPr>
                <w:rFonts w:asciiTheme="minorHAnsi" w:hAnsiTheme="minorHAnsi" w:cstheme="minorHAnsi"/>
                <w:sz w:val="22"/>
                <w:szCs w:val="22"/>
              </w:rPr>
              <w:t xml:space="preserve">capturado pelo delírio épico da </w:t>
            </w:r>
            <w:r w:rsidRPr="00B44CA0">
              <w:rPr>
                <w:rFonts w:asciiTheme="minorHAnsi" w:hAnsiTheme="minorHAnsi" w:cstheme="minorHAnsi"/>
                <w:i/>
                <w:sz w:val="22"/>
                <w:szCs w:val="22"/>
              </w:rPr>
              <w:t>Mensagem</w:t>
            </w:r>
            <w:r w:rsidRPr="001A514C">
              <w:rPr>
                <w:rFonts w:asciiTheme="minorHAnsi" w:hAnsiTheme="minorHAnsi" w:cstheme="minorHAnsi"/>
                <w:sz w:val="22"/>
                <w:szCs w:val="22"/>
              </w:rPr>
              <w:t>. Fernando Pessoa traduz em linguagem metafórica uma antiga aspiração do ser humano, o sentimento obscuro de que existe um mundo</w:t>
            </w:r>
            <w:r>
              <w:rPr>
                <w:rFonts w:asciiTheme="minorHAnsi" w:hAnsiTheme="minorHAnsi" w:cstheme="minorHAnsi"/>
                <w:sz w:val="22"/>
                <w:szCs w:val="22"/>
              </w:rPr>
              <w:t xml:space="preserve"> </w:t>
            </w:r>
            <w:r w:rsidRPr="001A514C">
              <w:rPr>
                <w:rFonts w:asciiTheme="minorHAnsi" w:hAnsiTheme="minorHAnsi" w:cstheme="minorHAnsi"/>
                <w:sz w:val="22"/>
                <w:szCs w:val="22"/>
              </w:rPr>
              <w:t xml:space="preserve">interior a ser descoberto, à semelhança dos descobrimentos portugueses. Essa sensação de intervalo, essa ânsia doída, contida nos versos do poeta, reflete aquilo que não temos e não vemos, mas desejamos e queremos: navegar por dentro, no rumo do lugar encoberto onde reina o mais legítimo de nós. Mas cortejar o espírito argonauta era pouco e a forma que encontrei para comungar com o poeta foi a música. Musicar os poemas da </w:t>
            </w:r>
            <w:r w:rsidRPr="00B44CA0">
              <w:rPr>
                <w:rFonts w:asciiTheme="minorHAnsi" w:hAnsiTheme="minorHAnsi" w:cstheme="minorHAnsi"/>
                <w:i/>
                <w:sz w:val="22"/>
                <w:szCs w:val="22"/>
              </w:rPr>
              <w:t>Mensagem</w:t>
            </w:r>
            <w:r w:rsidRPr="001A514C">
              <w:rPr>
                <w:rFonts w:asciiTheme="minorHAnsi" w:hAnsiTheme="minorHAnsi" w:cstheme="minorHAnsi"/>
                <w:sz w:val="22"/>
                <w:szCs w:val="22"/>
              </w:rPr>
              <w:t xml:space="preserve"> (o primeiro disco, co</w:t>
            </w:r>
            <w:r>
              <w:rPr>
                <w:rFonts w:asciiTheme="minorHAnsi" w:hAnsiTheme="minorHAnsi" w:cstheme="minorHAnsi"/>
                <w:sz w:val="22"/>
                <w:szCs w:val="22"/>
              </w:rPr>
              <w:t xml:space="preserve">m </w:t>
            </w:r>
            <w:r w:rsidRPr="001A514C">
              <w:rPr>
                <w:rFonts w:asciiTheme="minorHAnsi" w:hAnsiTheme="minorHAnsi" w:cstheme="minorHAnsi"/>
                <w:sz w:val="22"/>
                <w:szCs w:val="22"/>
              </w:rPr>
              <w:t>vários intérpretes, saiu em 1986 e agora vou no terceiro, e último) foi um desdobramento quase natural do meu primeiro contacto, ta</w:t>
            </w:r>
            <w:r>
              <w:rPr>
                <w:rFonts w:asciiTheme="minorHAnsi" w:hAnsiTheme="minorHAnsi" w:cstheme="minorHAnsi"/>
                <w:sz w:val="22"/>
                <w:szCs w:val="22"/>
              </w:rPr>
              <w:t xml:space="preserve">ntos anos atrás. Expressar esse </w:t>
            </w:r>
            <w:r w:rsidRPr="001A514C">
              <w:rPr>
                <w:rFonts w:asciiTheme="minorHAnsi" w:hAnsiTheme="minorHAnsi" w:cstheme="minorHAnsi"/>
                <w:sz w:val="22"/>
                <w:szCs w:val="22"/>
              </w:rPr>
              <w:t xml:space="preserve">sentimento abstrato de pertença absoluta a uma «causa» foi a tarefa que o destino me impôs. As músicas da </w:t>
            </w:r>
            <w:r w:rsidRPr="00B44CA0">
              <w:rPr>
                <w:rFonts w:asciiTheme="minorHAnsi" w:hAnsiTheme="minorHAnsi" w:cstheme="minorHAnsi"/>
                <w:i/>
                <w:sz w:val="22"/>
                <w:szCs w:val="22"/>
              </w:rPr>
              <w:t>Mensagem</w:t>
            </w:r>
            <w:r w:rsidRPr="001A514C">
              <w:rPr>
                <w:rFonts w:asciiTheme="minorHAnsi" w:hAnsiTheme="minorHAnsi" w:cstheme="minorHAnsi"/>
                <w:sz w:val="22"/>
                <w:szCs w:val="22"/>
              </w:rPr>
              <w:t xml:space="preserve"> – sem medo, sem mistificação – começaram a desc</w:t>
            </w:r>
            <w:r>
              <w:rPr>
                <w:rFonts w:asciiTheme="minorHAnsi" w:hAnsiTheme="minorHAnsi" w:cstheme="minorHAnsi"/>
                <w:sz w:val="22"/>
                <w:szCs w:val="22"/>
              </w:rPr>
              <w:t xml:space="preserve">er como molduras sobre telas e, </w:t>
            </w:r>
            <w:r w:rsidRPr="001A514C">
              <w:rPr>
                <w:rFonts w:asciiTheme="minorHAnsi" w:hAnsiTheme="minorHAnsi" w:cstheme="minorHAnsi"/>
                <w:sz w:val="22"/>
                <w:szCs w:val="22"/>
              </w:rPr>
              <w:t>cumprindo apenas a função de integrar-se a elas, integraram-me a ele.</w:t>
            </w:r>
          </w:p>
          <w:p w:rsidR="003D4816" w:rsidRPr="001A514C" w:rsidRDefault="003D4816" w:rsidP="00915464">
            <w:pPr>
              <w:jc w:val="both"/>
              <w:rPr>
                <w:rFonts w:asciiTheme="minorHAnsi" w:hAnsiTheme="minorHAnsi" w:cstheme="minorHAnsi"/>
                <w:sz w:val="22"/>
                <w:szCs w:val="22"/>
              </w:rPr>
            </w:pPr>
          </w:p>
          <w:p w:rsidR="00C87529" w:rsidRDefault="003D4816" w:rsidP="00915464">
            <w:pPr>
              <w:jc w:val="right"/>
              <w:rPr>
                <w:rFonts w:asciiTheme="minorHAnsi" w:hAnsiTheme="minorHAnsi" w:cstheme="minorHAnsi"/>
              </w:rPr>
            </w:pPr>
            <w:r w:rsidRPr="00B44CA0">
              <w:rPr>
                <w:rFonts w:asciiTheme="minorHAnsi" w:hAnsiTheme="minorHAnsi" w:cstheme="minorHAnsi"/>
              </w:rPr>
              <w:t xml:space="preserve">André Luiz Oliveira, in </w:t>
            </w:r>
            <w:r w:rsidRPr="00B44CA0">
              <w:rPr>
                <w:rFonts w:asciiTheme="minorHAnsi" w:hAnsiTheme="minorHAnsi" w:cstheme="minorHAnsi"/>
                <w:i/>
              </w:rPr>
              <w:t>o editor, o escritor e os seus leitores</w:t>
            </w:r>
            <w:r w:rsidRPr="00B44CA0">
              <w:rPr>
                <w:rFonts w:asciiTheme="minorHAnsi" w:hAnsiTheme="minorHAnsi" w:cstheme="minorHAnsi"/>
              </w:rPr>
              <w:t xml:space="preserve">, </w:t>
            </w:r>
          </w:p>
          <w:p w:rsidR="003D4816" w:rsidRPr="005428A4" w:rsidRDefault="003D4816" w:rsidP="00915464">
            <w:pPr>
              <w:jc w:val="right"/>
              <w:rPr>
                <w:rFonts w:asciiTheme="minorHAnsi" w:hAnsiTheme="minorHAnsi" w:cstheme="minorHAnsi"/>
              </w:rPr>
            </w:pPr>
            <w:r w:rsidRPr="00B44CA0">
              <w:rPr>
                <w:rFonts w:asciiTheme="minorHAnsi" w:hAnsiTheme="minorHAnsi" w:cstheme="minorHAnsi"/>
              </w:rPr>
              <w:t>Fundação Calouste Gulbenkian, 2012.</w:t>
            </w:r>
          </w:p>
        </w:tc>
      </w:tr>
    </w:tbl>
    <w:p w:rsidR="003D4816" w:rsidRDefault="003D4816" w:rsidP="003D4816">
      <w:pPr>
        <w:rPr>
          <w:rFonts w:asciiTheme="minorHAnsi" w:hAnsiTheme="minorHAnsi" w:cstheme="minorHAnsi"/>
          <w:sz w:val="22"/>
          <w:szCs w:val="22"/>
        </w:rPr>
      </w:pPr>
    </w:p>
    <w:p w:rsidR="003D4816" w:rsidRPr="001A514C" w:rsidRDefault="003D4816" w:rsidP="003D4816">
      <w:pPr>
        <w:jc w:val="both"/>
        <w:rPr>
          <w:rFonts w:asciiTheme="minorHAnsi" w:hAnsiTheme="minorHAnsi" w:cstheme="minorHAnsi"/>
          <w:sz w:val="22"/>
          <w:szCs w:val="22"/>
        </w:rPr>
      </w:pPr>
    </w:p>
    <w:p w:rsidR="003D4816" w:rsidRDefault="003D4816" w:rsidP="003D4816">
      <w:pPr>
        <w:pStyle w:val="PargrafodaLista"/>
        <w:numPr>
          <w:ilvl w:val="0"/>
          <w:numId w:val="11"/>
        </w:numPr>
        <w:jc w:val="both"/>
        <w:rPr>
          <w:rFonts w:asciiTheme="minorHAnsi" w:hAnsiTheme="minorHAnsi" w:cstheme="minorHAnsi"/>
          <w:sz w:val="22"/>
          <w:szCs w:val="22"/>
        </w:rPr>
      </w:pPr>
      <w:bookmarkStart w:id="1" w:name="page39"/>
      <w:bookmarkEnd w:id="1"/>
      <w:r w:rsidRPr="00401121">
        <w:rPr>
          <w:rFonts w:asciiTheme="minorHAnsi" w:hAnsiTheme="minorHAnsi" w:cstheme="minorHAnsi"/>
          <w:sz w:val="22"/>
          <w:szCs w:val="22"/>
        </w:rPr>
        <w:t>A música de Caetano Veloso, «É proibido proibir» surgiu, num contexto ditatorial, como</w:t>
      </w:r>
    </w:p>
    <w:p w:rsidR="00C87529" w:rsidRPr="00C87529" w:rsidRDefault="00C87529" w:rsidP="00C87529">
      <w:pPr>
        <w:pStyle w:val="PargrafodaLista"/>
        <w:jc w:val="both"/>
        <w:rPr>
          <w:rFonts w:asciiTheme="minorHAnsi" w:hAnsiTheme="minorHAnsi" w:cstheme="minorHAnsi"/>
          <w:sz w:val="18"/>
          <w:szCs w:val="18"/>
        </w:rPr>
      </w:pPr>
    </w:p>
    <w:p w:rsidR="003D4816" w:rsidRPr="000A3DE5" w:rsidRDefault="003D4816" w:rsidP="003D4816">
      <w:pPr>
        <w:pStyle w:val="PargrafodaLista"/>
        <w:numPr>
          <w:ilvl w:val="0"/>
          <w:numId w:val="12"/>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uma</w:t>
      </w:r>
      <w:proofErr w:type="gramEnd"/>
      <w:r w:rsidRPr="000A3DE5">
        <w:rPr>
          <w:rFonts w:asciiTheme="minorHAnsi" w:hAnsiTheme="minorHAnsi" w:cstheme="minorHAnsi"/>
          <w:sz w:val="22"/>
          <w:szCs w:val="22"/>
        </w:rPr>
        <w:t xml:space="preserve"> reivindicação clara e antológica.</w:t>
      </w:r>
    </w:p>
    <w:p w:rsidR="003D4816" w:rsidRPr="000A3DE5" w:rsidRDefault="003D4816" w:rsidP="003D4816">
      <w:pPr>
        <w:pStyle w:val="PargrafodaLista"/>
        <w:numPr>
          <w:ilvl w:val="0"/>
          <w:numId w:val="12"/>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um</w:t>
      </w:r>
      <w:proofErr w:type="gramEnd"/>
      <w:r w:rsidRPr="000A3DE5">
        <w:rPr>
          <w:rFonts w:asciiTheme="minorHAnsi" w:hAnsiTheme="minorHAnsi" w:cstheme="minorHAnsi"/>
          <w:sz w:val="22"/>
          <w:szCs w:val="22"/>
        </w:rPr>
        <w:t xml:space="preserve"> meio direto e explícito de contestação.</w:t>
      </w:r>
    </w:p>
    <w:p w:rsidR="003D4816" w:rsidRPr="00B95620" w:rsidRDefault="003D4816" w:rsidP="003D4816">
      <w:pPr>
        <w:pStyle w:val="PargrafodaLista"/>
        <w:numPr>
          <w:ilvl w:val="0"/>
          <w:numId w:val="12"/>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uma</w:t>
      </w:r>
      <w:proofErr w:type="gramEnd"/>
      <w:r w:rsidRPr="00B95620">
        <w:rPr>
          <w:rFonts w:asciiTheme="minorHAnsi" w:hAnsiTheme="minorHAnsi" w:cstheme="minorHAnsi"/>
          <w:b/>
          <w:sz w:val="22"/>
          <w:szCs w:val="22"/>
          <w:highlight w:val="yellow"/>
        </w:rPr>
        <w:t xml:space="preserve"> forma de contestação singular e enigmática.</w:t>
      </w:r>
    </w:p>
    <w:p w:rsidR="003D4816" w:rsidRPr="000A3DE5" w:rsidRDefault="003D4816" w:rsidP="003D4816">
      <w:pPr>
        <w:pStyle w:val="PargrafodaLista"/>
        <w:numPr>
          <w:ilvl w:val="0"/>
          <w:numId w:val="12"/>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uma</w:t>
      </w:r>
      <w:proofErr w:type="gramEnd"/>
      <w:r w:rsidRPr="000A3DE5">
        <w:rPr>
          <w:rFonts w:asciiTheme="minorHAnsi" w:hAnsiTheme="minorHAnsi" w:cstheme="minorHAnsi"/>
          <w:sz w:val="22"/>
          <w:szCs w:val="22"/>
        </w:rPr>
        <w:t xml:space="preserve"> forma de contestação meticulosa e enigmática.</w:t>
      </w:r>
    </w:p>
    <w:p w:rsidR="003D4816" w:rsidRPr="001A514C" w:rsidRDefault="003D4816" w:rsidP="003D4816">
      <w:pPr>
        <w:jc w:val="both"/>
        <w:rPr>
          <w:rFonts w:asciiTheme="minorHAnsi" w:hAnsiTheme="minorHAnsi" w:cstheme="minorHAnsi"/>
          <w:sz w:val="22"/>
          <w:szCs w:val="22"/>
        </w:rPr>
      </w:pPr>
    </w:p>
    <w:p w:rsidR="003D4816" w:rsidRDefault="003D4816" w:rsidP="003D4816">
      <w:pPr>
        <w:pStyle w:val="PargrafodaLista"/>
        <w:numPr>
          <w:ilvl w:val="0"/>
          <w:numId w:val="11"/>
        </w:numPr>
        <w:jc w:val="both"/>
        <w:rPr>
          <w:rFonts w:asciiTheme="minorHAnsi" w:hAnsiTheme="minorHAnsi" w:cstheme="minorHAnsi"/>
          <w:sz w:val="22"/>
          <w:szCs w:val="22"/>
        </w:rPr>
      </w:pPr>
      <w:r w:rsidRPr="00401121">
        <w:rPr>
          <w:rFonts w:asciiTheme="minorHAnsi" w:hAnsiTheme="minorHAnsi" w:cstheme="minorHAnsi"/>
          <w:sz w:val="22"/>
          <w:szCs w:val="22"/>
        </w:rPr>
        <w:lastRenderedPageBreak/>
        <w:t>As palavras declamadas do poema «D. Sebastião»</w:t>
      </w:r>
    </w:p>
    <w:p w:rsidR="00C87529" w:rsidRPr="00C87529" w:rsidRDefault="00C87529" w:rsidP="00C87529">
      <w:pPr>
        <w:pStyle w:val="PargrafodaLista"/>
        <w:jc w:val="both"/>
        <w:rPr>
          <w:rFonts w:asciiTheme="minorHAnsi" w:hAnsiTheme="minorHAnsi" w:cstheme="minorHAnsi"/>
          <w:sz w:val="18"/>
          <w:szCs w:val="18"/>
        </w:rPr>
      </w:pPr>
    </w:p>
    <w:p w:rsidR="003D4816" w:rsidRPr="000A3DE5" w:rsidRDefault="003D4816" w:rsidP="003D4816">
      <w:pPr>
        <w:pStyle w:val="PargrafodaLista"/>
        <w:numPr>
          <w:ilvl w:val="0"/>
          <w:numId w:val="13"/>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provocaram</w:t>
      </w:r>
      <w:proofErr w:type="gramEnd"/>
      <w:r w:rsidRPr="000A3DE5">
        <w:rPr>
          <w:rFonts w:asciiTheme="minorHAnsi" w:hAnsiTheme="minorHAnsi" w:cstheme="minorHAnsi"/>
          <w:sz w:val="22"/>
          <w:szCs w:val="22"/>
        </w:rPr>
        <w:t xml:space="preserve"> espanto e curiosidade no autor.</w:t>
      </w:r>
    </w:p>
    <w:p w:rsidR="003D4816" w:rsidRPr="00B95620" w:rsidRDefault="003D4816" w:rsidP="003D4816">
      <w:pPr>
        <w:pStyle w:val="PargrafodaLista"/>
        <w:numPr>
          <w:ilvl w:val="0"/>
          <w:numId w:val="13"/>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despontaram</w:t>
      </w:r>
      <w:proofErr w:type="gramEnd"/>
      <w:r w:rsidRPr="00B95620">
        <w:rPr>
          <w:rFonts w:asciiTheme="minorHAnsi" w:hAnsiTheme="minorHAnsi" w:cstheme="minorHAnsi"/>
          <w:b/>
          <w:sz w:val="22"/>
          <w:szCs w:val="22"/>
          <w:highlight w:val="yellow"/>
        </w:rPr>
        <w:t xml:space="preserve"> no autor a certeza de um futuro melhor.</w:t>
      </w:r>
    </w:p>
    <w:p w:rsidR="003D4816" w:rsidRPr="000A3DE5" w:rsidRDefault="003D4816" w:rsidP="003D4816">
      <w:pPr>
        <w:pStyle w:val="PargrafodaLista"/>
        <w:numPr>
          <w:ilvl w:val="0"/>
          <w:numId w:val="13"/>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instalaram</w:t>
      </w:r>
      <w:proofErr w:type="gramEnd"/>
      <w:r w:rsidRPr="000A3DE5">
        <w:rPr>
          <w:rFonts w:asciiTheme="minorHAnsi" w:hAnsiTheme="minorHAnsi" w:cstheme="minorHAnsi"/>
          <w:sz w:val="22"/>
          <w:szCs w:val="22"/>
        </w:rPr>
        <w:t xml:space="preserve"> no autor uma possível esperança de um futuro melhor.</w:t>
      </w:r>
    </w:p>
    <w:p w:rsidR="003D4816" w:rsidRPr="000A3DE5" w:rsidRDefault="003D4816" w:rsidP="003D4816">
      <w:pPr>
        <w:pStyle w:val="PargrafodaLista"/>
        <w:numPr>
          <w:ilvl w:val="0"/>
          <w:numId w:val="13"/>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contribuíram</w:t>
      </w:r>
      <w:proofErr w:type="gramEnd"/>
      <w:r w:rsidRPr="000A3DE5">
        <w:rPr>
          <w:rFonts w:asciiTheme="minorHAnsi" w:hAnsiTheme="minorHAnsi" w:cstheme="minorHAnsi"/>
          <w:sz w:val="22"/>
          <w:szCs w:val="22"/>
        </w:rPr>
        <w:t xml:space="preserve"> para o estranhamento e a indefinição.</w:t>
      </w:r>
    </w:p>
    <w:p w:rsidR="003D4816" w:rsidRPr="001A514C" w:rsidRDefault="003D4816" w:rsidP="003D4816">
      <w:pPr>
        <w:jc w:val="both"/>
        <w:rPr>
          <w:rFonts w:asciiTheme="minorHAnsi" w:hAnsiTheme="minorHAnsi" w:cstheme="minorHAnsi"/>
          <w:sz w:val="22"/>
          <w:szCs w:val="22"/>
        </w:rPr>
      </w:pPr>
    </w:p>
    <w:p w:rsidR="003D4816" w:rsidRDefault="003D4816" w:rsidP="003D4816">
      <w:pPr>
        <w:pStyle w:val="PargrafodaLista"/>
        <w:numPr>
          <w:ilvl w:val="0"/>
          <w:numId w:val="11"/>
        </w:numPr>
        <w:jc w:val="both"/>
        <w:rPr>
          <w:rFonts w:asciiTheme="minorHAnsi" w:hAnsiTheme="minorHAnsi" w:cstheme="minorHAnsi"/>
          <w:sz w:val="22"/>
          <w:szCs w:val="22"/>
        </w:rPr>
      </w:pPr>
      <w:r w:rsidRPr="00401121">
        <w:rPr>
          <w:rFonts w:asciiTheme="minorHAnsi" w:hAnsiTheme="minorHAnsi" w:cstheme="minorHAnsi"/>
          <w:sz w:val="22"/>
          <w:szCs w:val="22"/>
        </w:rPr>
        <w:t>Para o autor do texto, Fernando Pessoa traduz, através da linguagem,</w:t>
      </w:r>
    </w:p>
    <w:p w:rsidR="00C87529" w:rsidRPr="00C87529" w:rsidRDefault="00C87529" w:rsidP="00C87529">
      <w:pPr>
        <w:pStyle w:val="PargrafodaLista"/>
        <w:jc w:val="both"/>
        <w:rPr>
          <w:rFonts w:asciiTheme="minorHAnsi" w:hAnsiTheme="minorHAnsi" w:cstheme="minorHAnsi"/>
          <w:sz w:val="18"/>
          <w:szCs w:val="18"/>
        </w:rPr>
      </w:pPr>
    </w:p>
    <w:p w:rsidR="003D4816" w:rsidRPr="00B95620" w:rsidRDefault="003D4816" w:rsidP="003D4816">
      <w:pPr>
        <w:pStyle w:val="PargrafodaLista"/>
        <w:numPr>
          <w:ilvl w:val="0"/>
          <w:numId w:val="14"/>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a</w:t>
      </w:r>
      <w:proofErr w:type="gramEnd"/>
      <w:r w:rsidRPr="00B95620">
        <w:rPr>
          <w:rFonts w:asciiTheme="minorHAnsi" w:hAnsiTheme="minorHAnsi" w:cstheme="minorHAnsi"/>
          <w:b/>
          <w:sz w:val="22"/>
          <w:szCs w:val="22"/>
          <w:highlight w:val="yellow"/>
        </w:rPr>
        <w:t xml:space="preserve"> busca eterna do Homem da sua verdadeira essência interior.</w:t>
      </w:r>
    </w:p>
    <w:p w:rsidR="003D4816" w:rsidRPr="000A3DE5" w:rsidRDefault="003D4816" w:rsidP="003D4816">
      <w:pPr>
        <w:pStyle w:val="PargrafodaLista"/>
        <w:numPr>
          <w:ilvl w:val="0"/>
          <w:numId w:val="14"/>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os</w:t>
      </w:r>
      <w:proofErr w:type="gramEnd"/>
      <w:r w:rsidRPr="000A3DE5">
        <w:rPr>
          <w:rFonts w:asciiTheme="minorHAnsi" w:hAnsiTheme="minorHAnsi" w:cstheme="minorHAnsi"/>
          <w:sz w:val="22"/>
          <w:szCs w:val="22"/>
        </w:rPr>
        <w:t xml:space="preserve"> mundos descobertos pelos descobrimentos portugueses.</w:t>
      </w:r>
    </w:p>
    <w:p w:rsidR="003D4816" w:rsidRPr="000A3DE5" w:rsidRDefault="003D4816" w:rsidP="003D4816">
      <w:pPr>
        <w:pStyle w:val="PargrafodaLista"/>
        <w:numPr>
          <w:ilvl w:val="0"/>
          <w:numId w:val="14"/>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a</w:t>
      </w:r>
      <w:proofErr w:type="gramEnd"/>
      <w:r w:rsidRPr="000A3DE5">
        <w:rPr>
          <w:rFonts w:asciiTheme="minorHAnsi" w:hAnsiTheme="minorHAnsi" w:cstheme="minorHAnsi"/>
          <w:sz w:val="22"/>
          <w:szCs w:val="22"/>
        </w:rPr>
        <w:t xml:space="preserve"> exaltação épica dos descobrimentos portugueses.</w:t>
      </w:r>
    </w:p>
    <w:p w:rsidR="003D4816" w:rsidRPr="000A3DE5" w:rsidRDefault="003D4816" w:rsidP="003D4816">
      <w:pPr>
        <w:pStyle w:val="PargrafodaLista"/>
        <w:numPr>
          <w:ilvl w:val="0"/>
          <w:numId w:val="14"/>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a</w:t>
      </w:r>
      <w:proofErr w:type="gramEnd"/>
      <w:r w:rsidRPr="000A3DE5">
        <w:rPr>
          <w:rFonts w:asciiTheme="minorHAnsi" w:hAnsiTheme="minorHAnsi" w:cstheme="minorHAnsi"/>
          <w:sz w:val="22"/>
          <w:szCs w:val="22"/>
        </w:rPr>
        <w:t xml:space="preserve"> vontade humana de navegar e descobrir novos mundos físicos.</w:t>
      </w:r>
    </w:p>
    <w:p w:rsidR="003D4816" w:rsidRPr="001A514C" w:rsidRDefault="003D4816" w:rsidP="003D4816">
      <w:pPr>
        <w:jc w:val="both"/>
        <w:rPr>
          <w:rFonts w:asciiTheme="minorHAnsi" w:hAnsiTheme="minorHAnsi" w:cstheme="minorHAnsi"/>
          <w:sz w:val="22"/>
          <w:szCs w:val="22"/>
        </w:rPr>
      </w:pPr>
    </w:p>
    <w:p w:rsidR="003D4816" w:rsidRDefault="003D4816" w:rsidP="003D4816">
      <w:pPr>
        <w:pStyle w:val="PargrafodaLista"/>
        <w:numPr>
          <w:ilvl w:val="0"/>
          <w:numId w:val="11"/>
        </w:numPr>
        <w:jc w:val="both"/>
        <w:rPr>
          <w:rFonts w:asciiTheme="minorHAnsi" w:hAnsiTheme="minorHAnsi" w:cstheme="minorHAnsi"/>
          <w:sz w:val="22"/>
          <w:szCs w:val="22"/>
        </w:rPr>
      </w:pPr>
      <w:r w:rsidRPr="00401121">
        <w:rPr>
          <w:rFonts w:asciiTheme="minorHAnsi" w:hAnsiTheme="minorHAnsi" w:cstheme="minorHAnsi"/>
          <w:sz w:val="22"/>
          <w:szCs w:val="22"/>
        </w:rPr>
        <w:t>No contexto em que o</w:t>
      </w:r>
      <w:r>
        <w:rPr>
          <w:rFonts w:asciiTheme="minorHAnsi" w:hAnsiTheme="minorHAnsi" w:cstheme="minorHAnsi"/>
          <w:sz w:val="22"/>
          <w:szCs w:val="22"/>
        </w:rPr>
        <w:t>corre, o vocábulo «doída» (l.15</w:t>
      </w:r>
      <w:r w:rsidRPr="00401121">
        <w:rPr>
          <w:rFonts w:asciiTheme="minorHAnsi" w:hAnsiTheme="minorHAnsi" w:cstheme="minorHAnsi"/>
          <w:sz w:val="22"/>
          <w:szCs w:val="22"/>
        </w:rPr>
        <w:t xml:space="preserve">) remete para a ideia </w:t>
      </w:r>
      <w:proofErr w:type="gramStart"/>
      <w:r w:rsidRPr="00401121">
        <w:rPr>
          <w:rFonts w:asciiTheme="minorHAnsi" w:hAnsiTheme="minorHAnsi" w:cstheme="minorHAnsi"/>
          <w:sz w:val="22"/>
          <w:szCs w:val="22"/>
        </w:rPr>
        <w:t>de</w:t>
      </w:r>
      <w:proofErr w:type="gramEnd"/>
      <w:r w:rsidRPr="00401121">
        <w:rPr>
          <w:rFonts w:asciiTheme="minorHAnsi" w:hAnsiTheme="minorHAnsi" w:cstheme="minorHAnsi"/>
          <w:sz w:val="22"/>
          <w:szCs w:val="22"/>
        </w:rPr>
        <w:t xml:space="preserve"> </w:t>
      </w:r>
    </w:p>
    <w:p w:rsidR="00C87529" w:rsidRPr="00C87529" w:rsidRDefault="00C87529" w:rsidP="00C87529">
      <w:pPr>
        <w:pStyle w:val="PargrafodaLista"/>
        <w:jc w:val="both"/>
        <w:rPr>
          <w:rFonts w:asciiTheme="minorHAnsi" w:hAnsiTheme="minorHAnsi" w:cstheme="minorHAnsi"/>
          <w:sz w:val="18"/>
          <w:szCs w:val="18"/>
        </w:rPr>
      </w:pPr>
    </w:p>
    <w:p w:rsidR="003D4816" w:rsidRPr="000A3DE5" w:rsidRDefault="003D4816" w:rsidP="003D4816">
      <w:pPr>
        <w:pStyle w:val="PargrafodaLista"/>
        <w:numPr>
          <w:ilvl w:val="0"/>
          <w:numId w:val="15"/>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ofensa</w:t>
      </w:r>
      <w:proofErr w:type="gramEnd"/>
      <w:r w:rsidRPr="000A3DE5">
        <w:rPr>
          <w:rFonts w:asciiTheme="minorHAnsi" w:hAnsiTheme="minorHAnsi" w:cstheme="minorHAnsi"/>
          <w:sz w:val="22"/>
          <w:szCs w:val="22"/>
        </w:rPr>
        <w:t>.</w:t>
      </w:r>
    </w:p>
    <w:p w:rsidR="003D4816" w:rsidRPr="000A3DE5" w:rsidRDefault="003D4816" w:rsidP="003D4816">
      <w:pPr>
        <w:pStyle w:val="PargrafodaLista"/>
        <w:numPr>
          <w:ilvl w:val="0"/>
          <w:numId w:val="15"/>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queixa</w:t>
      </w:r>
      <w:proofErr w:type="gramEnd"/>
      <w:r w:rsidRPr="000A3DE5">
        <w:rPr>
          <w:rFonts w:asciiTheme="minorHAnsi" w:hAnsiTheme="minorHAnsi" w:cstheme="minorHAnsi"/>
          <w:sz w:val="22"/>
          <w:szCs w:val="22"/>
        </w:rPr>
        <w:t>.</w:t>
      </w:r>
    </w:p>
    <w:p w:rsidR="003D4816" w:rsidRPr="00B95620" w:rsidRDefault="003D4816" w:rsidP="003D4816">
      <w:pPr>
        <w:pStyle w:val="PargrafodaLista"/>
        <w:numPr>
          <w:ilvl w:val="0"/>
          <w:numId w:val="15"/>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mágoa</w:t>
      </w:r>
      <w:proofErr w:type="gramEnd"/>
      <w:r w:rsidRPr="00B95620">
        <w:rPr>
          <w:rFonts w:asciiTheme="minorHAnsi" w:hAnsiTheme="minorHAnsi" w:cstheme="minorHAnsi"/>
          <w:b/>
          <w:sz w:val="22"/>
          <w:szCs w:val="22"/>
          <w:highlight w:val="yellow"/>
        </w:rPr>
        <w:t>.</w:t>
      </w:r>
    </w:p>
    <w:p w:rsidR="003D4816" w:rsidRDefault="003D4816" w:rsidP="003D4816">
      <w:pPr>
        <w:pStyle w:val="PargrafodaLista"/>
        <w:numPr>
          <w:ilvl w:val="0"/>
          <w:numId w:val="15"/>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ressentimento</w:t>
      </w:r>
      <w:proofErr w:type="gramEnd"/>
      <w:r w:rsidRPr="000A3DE5">
        <w:rPr>
          <w:rFonts w:asciiTheme="minorHAnsi" w:hAnsiTheme="minorHAnsi" w:cstheme="minorHAnsi"/>
          <w:sz w:val="22"/>
          <w:szCs w:val="22"/>
        </w:rPr>
        <w:t>.</w:t>
      </w:r>
      <w:r>
        <w:rPr>
          <w:rFonts w:asciiTheme="minorHAnsi" w:hAnsiTheme="minorHAnsi" w:cstheme="minorHAnsi"/>
          <w:sz w:val="22"/>
          <w:szCs w:val="22"/>
        </w:rPr>
        <w:t xml:space="preserve"> </w:t>
      </w:r>
    </w:p>
    <w:p w:rsidR="003D4816" w:rsidRPr="000A3DE5" w:rsidRDefault="003D4816" w:rsidP="003D4816">
      <w:pPr>
        <w:pStyle w:val="PargrafodaLista"/>
        <w:ind w:left="1068"/>
        <w:jc w:val="both"/>
        <w:rPr>
          <w:rFonts w:asciiTheme="minorHAnsi" w:hAnsiTheme="minorHAnsi" w:cstheme="minorHAnsi"/>
          <w:sz w:val="22"/>
          <w:szCs w:val="22"/>
        </w:rPr>
      </w:pPr>
    </w:p>
    <w:p w:rsidR="003D4816" w:rsidRDefault="003D4816" w:rsidP="003D4816">
      <w:pPr>
        <w:pStyle w:val="PargrafodaLista"/>
        <w:numPr>
          <w:ilvl w:val="0"/>
          <w:numId w:val="11"/>
        </w:numPr>
        <w:jc w:val="both"/>
        <w:rPr>
          <w:rFonts w:asciiTheme="minorHAnsi" w:hAnsiTheme="minorHAnsi" w:cstheme="minorHAnsi"/>
          <w:sz w:val="22"/>
          <w:szCs w:val="22"/>
        </w:rPr>
      </w:pPr>
      <w:r w:rsidRPr="00401121">
        <w:rPr>
          <w:rFonts w:asciiTheme="minorHAnsi" w:hAnsiTheme="minorHAnsi" w:cstheme="minorHAnsi"/>
          <w:sz w:val="22"/>
          <w:szCs w:val="22"/>
        </w:rPr>
        <w:t>Na expressão «c</w:t>
      </w:r>
      <w:r>
        <w:rPr>
          <w:rFonts w:asciiTheme="minorHAnsi" w:hAnsiTheme="minorHAnsi" w:cstheme="minorHAnsi"/>
          <w:sz w:val="22"/>
          <w:szCs w:val="22"/>
        </w:rPr>
        <w:t>omo molduras sobre telas» (l.22</w:t>
      </w:r>
      <w:r w:rsidRPr="00401121">
        <w:rPr>
          <w:rFonts w:asciiTheme="minorHAnsi" w:hAnsiTheme="minorHAnsi" w:cstheme="minorHAnsi"/>
          <w:sz w:val="22"/>
          <w:szCs w:val="22"/>
        </w:rPr>
        <w:t>) o autor recorre a uma</w:t>
      </w:r>
    </w:p>
    <w:p w:rsidR="00C87529" w:rsidRPr="00C87529" w:rsidRDefault="00C87529" w:rsidP="00C87529">
      <w:pPr>
        <w:pStyle w:val="PargrafodaLista"/>
        <w:jc w:val="both"/>
        <w:rPr>
          <w:rFonts w:asciiTheme="minorHAnsi" w:hAnsiTheme="minorHAnsi" w:cstheme="minorHAnsi"/>
          <w:sz w:val="18"/>
          <w:szCs w:val="18"/>
        </w:rPr>
      </w:pPr>
    </w:p>
    <w:p w:rsidR="003D4816" w:rsidRPr="000A3DE5" w:rsidRDefault="003D4816" w:rsidP="003D4816">
      <w:pPr>
        <w:pStyle w:val="PargrafodaLista"/>
        <w:numPr>
          <w:ilvl w:val="0"/>
          <w:numId w:val="16"/>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metáfora</w:t>
      </w:r>
      <w:proofErr w:type="gramEnd"/>
      <w:r w:rsidRPr="000A3DE5">
        <w:rPr>
          <w:rFonts w:asciiTheme="minorHAnsi" w:hAnsiTheme="minorHAnsi" w:cstheme="minorHAnsi"/>
          <w:sz w:val="22"/>
          <w:szCs w:val="22"/>
        </w:rPr>
        <w:t>.</w:t>
      </w:r>
    </w:p>
    <w:p w:rsidR="003D4816" w:rsidRPr="000A3DE5" w:rsidRDefault="003D4816" w:rsidP="003D4816">
      <w:pPr>
        <w:pStyle w:val="PargrafodaLista"/>
        <w:numPr>
          <w:ilvl w:val="0"/>
          <w:numId w:val="16"/>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perífrase</w:t>
      </w:r>
      <w:proofErr w:type="gramEnd"/>
      <w:r w:rsidRPr="000A3DE5">
        <w:rPr>
          <w:rFonts w:asciiTheme="minorHAnsi" w:hAnsiTheme="minorHAnsi" w:cstheme="minorHAnsi"/>
          <w:sz w:val="22"/>
          <w:szCs w:val="22"/>
        </w:rPr>
        <w:t>.</w:t>
      </w:r>
    </w:p>
    <w:p w:rsidR="003D4816" w:rsidRPr="000A3DE5" w:rsidRDefault="003D4816" w:rsidP="003D4816">
      <w:pPr>
        <w:pStyle w:val="PargrafodaLista"/>
        <w:numPr>
          <w:ilvl w:val="0"/>
          <w:numId w:val="16"/>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hipérbole</w:t>
      </w:r>
      <w:proofErr w:type="gramEnd"/>
      <w:r w:rsidRPr="000A3DE5">
        <w:rPr>
          <w:rFonts w:asciiTheme="minorHAnsi" w:hAnsiTheme="minorHAnsi" w:cstheme="minorHAnsi"/>
          <w:sz w:val="22"/>
          <w:szCs w:val="22"/>
        </w:rPr>
        <w:t>.</w:t>
      </w:r>
    </w:p>
    <w:p w:rsidR="003D4816" w:rsidRPr="00B95620" w:rsidRDefault="003D4816" w:rsidP="003D4816">
      <w:pPr>
        <w:pStyle w:val="PargrafodaLista"/>
        <w:numPr>
          <w:ilvl w:val="0"/>
          <w:numId w:val="16"/>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comparação</w:t>
      </w:r>
      <w:proofErr w:type="gramEnd"/>
      <w:r w:rsidRPr="00B95620">
        <w:rPr>
          <w:rFonts w:asciiTheme="minorHAnsi" w:hAnsiTheme="minorHAnsi" w:cstheme="minorHAnsi"/>
          <w:b/>
          <w:sz w:val="22"/>
          <w:szCs w:val="22"/>
          <w:highlight w:val="yellow"/>
        </w:rPr>
        <w:t>.</w:t>
      </w:r>
    </w:p>
    <w:p w:rsidR="003D4816" w:rsidRPr="001A514C" w:rsidRDefault="003D4816" w:rsidP="003D4816">
      <w:pPr>
        <w:jc w:val="both"/>
        <w:rPr>
          <w:rFonts w:asciiTheme="minorHAnsi" w:hAnsiTheme="minorHAnsi" w:cstheme="minorHAnsi"/>
          <w:sz w:val="22"/>
          <w:szCs w:val="22"/>
        </w:rPr>
      </w:pPr>
    </w:p>
    <w:p w:rsidR="003D4816" w:rsidRDefault="003D4816" w:rsidP="00C87529">
      <w:pPr>
        <w:pStyle w:val="PargrafodaLista"/>
        <w:numPr>
          <w:ilvl w:val="0"/>
          <w:numId w:val="11"/>
        </w:numPr>
        <w:jc w:val="both"/>
        <w:rPr>
          <w:rFonts w:asciiTheme="minorHAnsi" w:hAnsiTheme="minorHAnsi" w:cstheme="minorHAnsi"/>
          <w:sz w:val="22"/>
          <w:szCs w:val="22"/>
        </w:rPr>
      </w:pPr>
      <w:r w:rsidRPr="00C87529">
        <w:rPr>
          <w:rFonts w:asciiTheme="minorHAnsi" w:hAnsiTheme="minorHAnsi" w:cstheme="minorHAnsi"/>
          <w:sz w:val="22"/>
          <w:szCs w:val="22"/>
        </w:rPr>
        <w:t xml:space="preserve">No excerto «Corri atrás dessas palavras e vim a saber, estarrecido, </w:t>
      </w:r>
      <w:r w:rsidRPr="00C87529">
        <w:rPr>
          <w:rFonts w:asciiTheme="minorHAnsi" w:hAnsiTheme="minorHAnsi" w:cstheme="minorHAnsi"/>
          <w:sz w:val="22"/>
          <w:szCs w:val="22"/>
          <w:u w:val="single"/>
        </w:rPr>
        <w:t>que</w:t>
      </w:r>
      <w:r w:rsidRPr="00C87529">
        <w:rPr>
          <w:rFonts w:asciiTheme="minorHAnsi" w:hAnsiTheme="minorHAnsi" w:cstheme="minorHAnsi"/>
          <w:sz w:val="22"/>
          <w:szCs w:val="22"/>
        </w:rPr>
        <w:t xml:space="preserve"> eram de um poeta português, de </w:t>
      </w:r>
      <w:r w:rsidRPr="00C87529">
        <w:rPr>
          <w:rFonts w:asciiTheme="minorHAnsi" w:hAnsiTheme="minorHAnsi" w:cstheme="minorHAnsi"/>
          <w:sz w:val="22"/>
          <w:szCs w:val="22"/>
          <w:u w:val="single"/>
        </w:rPr>
        <w:t>que</w:t>
      </w:r>
      <w:r w:rsidRPr="00C87529">
        <w:rPr>
          <w:rFonts w:asciiTheme="minorHAnsi" w:hAnsiTheme="minorHAnsi" w:cstheme="minorHAnsi"/>
          <w:sz w:val="22"/>
          <w:szCs w:val="22"/>
        </w:rPr>
        <w:t xml:space="preserve"> eu mal ouvira falar.» (ll.7-8), as palavras sublinhadas são</w:t>
      </w:r>
    </w:p>
    <w:p w:rsidR="00C87529" w:rsidRPr="00C87529" w:rsidRDefault="00C87529" w:rsidP="00C87529">
      <w:pPr>
        <w:pStyle w:val="PargrafodaLista"/>
        <w:jc w:val="both"/>
        <w:rPr>
          <w:rFonts w:asciiTheme="minorHAnsi" w:hAnsiTheme="minorHAnsi" w:cstheme="minorHAnsi"/>
          <w:sz w:val="18"/>
          <w:szCs w:val="18"/>
        </w:rPr>
      </w:pPr>
    </w:p>
    <w:p w:rsidR="003D4816" w:rsidRPr="000A3DE5" w:rsidRDefault="003D4816" w:rsidP="003D4816">
      <w:pPr>
        <w:pStyle w:val="PargrafodaLista"/>
        <w:numPr>
          <w:ilvl w:val="0"/>
          <w:numId w:val="17"/>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um</w:t>
      </w:r>
      <w:proofErr w:type="gramEnd"/>
      <w:r w:rsidRPr="000A3DE5">
        <w:rPr>
          <w:rFonts w:asciiTheme="minorHAnsi" w:hAnsiTheme="minorHAnsi" w:cstheme="minorHAnsi"/>
          <w:sz w:val="22"/>
          <w:szCs w:val="22"/>
        </w:rPr>
        <w:t xml:space="preserve"> pronome e uma conjunção, respetivamente.</w:t>
      </w:r>
    </w:p>
    <w:p w:rsidR="003D4816" w:rsidRPr="00B95620" w:rsidRDefault="003D4816" w:rsidP="003D4816">
      <w:pPr>
        <w:pStyle w:val="PargrafodaLista"/>
        <w:numPr>
          <w:ilvl w:val="0"/>
          <w:numId w:val="17"/>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uma</w:t>
      </w:r>
      <w:proofErr w:type="gramEnd"/>
      <w:r w:rsidRPr="00B95620">
        <w:rPr>
          <w:rFonts w:asciiTheme="minorHAnsi" w:hAnsiTheme="minorHAnsi" w:cstheme="minorHAnsi"/>
          <w:b/>
          <w:sz w:val="22"/>
          <w:szCs w:val="22"/>
          <w:highlight w:val="yellow"/>
        </w:rPr>
        <w:t xml:space="preserve"> conjunção e um pronome, respetivamente.</w:t>
      </w:r>
    </w:p>
    <w:p w:rsidR="003D4816" w:rsidRPr="000A3DE5" w:rsidRDefault="003D4816" w:rsidP="003D4816">
      <w:pPr>
        <w:pStyle w:val="PargrafodaLista"/>
        <w:numPr>
          <w:ilvl w:val="0"/>
          <w:numId w:val="17"/>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pronomes</w:t>
      </w:r>
      <w:proofErr w:type="gramEnd"/>
      <w:r w:rsidRPr="000A3DE5">
        <w:rPr>
          <w:rFonts w:asciiTheme="minorHAnsi" w:hAnsiTheme="minorHAnsi" w:cstheme="minorHAnsi"/>
          <w:sz w:val="22"/>
          <w:szCs w:val="22"/>
        </w:rPr>
        <w:t xml:space="preserve"> em ambos os contextos.</w:t>
      </w:r>
    </w:p>
    <w:p w:rsidR="003D4816" w:rsidRPr="000A3DE5" w:rsidRDefault="003D4816" w:rsidP="003D4816">
      <w:pPr>
        <w:pStyle w:val="PargrafodaLista"/>
        <w:numPr>
          <w:ilvl w:val="0"/>
          <w:numId w:val="17"/>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conjunções</w:t>
      </w:r>
      <w:proofErr w:type="gramEnd"/>
      <w:r w:rsidRPr="000A3DE5">
        <w:rPr>
          <w:rFonts w:asciiTheme="minorHAnsi" w:hAnsiTheme="minorHAnsi" w:cstheme="minorHAnsi"/>
          <w:sz w:val="22"/>
          <w:szCs w:val="22"/>
        </w:rPr>
        <w:t xml:space="preserve"> em ambos os contextos. </w:t>
      </w:r>
    </w:p>
    <w:p w:rsidR="003D4816" w:rsidRPr="001A514C" w:rsidRDefault="003D4816" w:rsidP="003D4816">
      <w:pPr>
        <w:jc w:val="both"/>
        <w:rPr>
          <w:rFonts w:asciiTheme="minorHAnsi" w:hAnsiTheme="minorHAnsi" w:cstheme="minorHAnsi"/>
          <w:sz w:val="22"/>
          <w:szCs w:val="22"/>
        </w:rPr>
      </w:pPr>
    </w:p>
    <w:p w:rsidR="003D4816" w:rsidRDefault="003D4816" w:rsidP="003D4816">
      <w:pPr>
        <w:pStyle w:val="PargrafodaLista"/>
        <w:numPr>
          <w:ilvl w:val="0"/>
          <w:numId w:val="11"/>
        </w:numPr>
        <w:jc w:val="both"/>
        <w:rPr>
          <w:rFonts w:asciiTheme="minorHAnsi" w:hAnsiTheme="minorHAnsi" w:cstheme="minorHAnsi"/>
          <w:sz w:val="22"/>
          <w:szCs w:val="22"/>
        </w:rPr>
      </w:pPr>
      <w:bookmarkStart w:id="2" w:name="page40"/>
      <w:bookmarkEnd w:id="2"/>
      <w:r w:rsidRPr="00401121">
        <w:rPr>
          <w:rFonts w:asciiTheme="minorHAnsi" w:hAnsiTheme="minorHAnsi" w:cstheme="minorHAnsi"/>
          <w:sz w:val="22"/>
          <w:szCs w:val="22"/>
        </w:rPr>
        <w:t>A oração «onde rein</w:t>
      </w:r>
      <w:r>
        <w:rPr>
          <w:rFonts w:asciiTheme="minorHAnsi" w:hAnsiTheme="minorHAnsi" w:cstheme="minorHAnsi"/>
          <w:sz w:val="22"/>
          <w:szCs w:val="22"/>
        </w:rPr>
        <w:t>a o mais legítimo de nós.» (ll.16-17</w:t>
      </w:r>
      <w:r w:rsidRPr="00401121">
        <w:rPr>
          <w:rFonts w:asciiTheme="minorHAnsi" w:hAnsiTheme="minorHAnsi" w:cstheme="minorHAnsi"/>
          <w:sz w:val="22"/>
          <w:szCs w:val="22"/>
        </w:rPr>
        <w:t>) é uma oração subordinada</w:t>
      </w:r>
    </w:p>
    <w:p w:rsidR="00C87529" w:rsidRPr="00C87529" w:rsidRDefault="00C87529" w:rsidP="00C87529">
      <w:pPr>
        <w:pStyle w:val="PargrafodaLista"/>
        <w:jc w:val="both"/>
        <w:rPr>
          <w:rFonts w:asciiTheme="minorHAnsi" w:hAnsiTheme="minorHAnsi" w:cstheme="minorHAnsi"/>
          <w:sz w:val="18"/>
          <w:szCs w:val="18"/>
        </w:rPr>
      </w:pPr>
    </w:p>
    <w:p w:rsidR="003D4816" w:rsidRPr="000A3DE5" w:rsidRDefault="003D4816" w:rsidP="003D4816">
      <w:pPr>
        <w:pStyle w:val="PargrafodaLista"/>
        <w:numPr>
          <w:ilvl w:val="0"/>
          <w:numId w:val="18"/>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substantiva</w:t>
      </w:r>
      <w:proofErr w:type="gramEnd"/>
      <w:r w:rsidRPr="000A3DE5">
        <w:rPr>
          <w:rFonts w:asciiTheme="minorHAnsi" w:hAnsiTheme="minorHAnsi" w:cstheme="minorHAnsi"/>
          <w:sz w:val="22"/>
          <w:szCs w:val="22"/>
        </w:rPr>
        <w:t xml:space="preserve"> relativa.</w:t>
      </w:r>
    </w:p>
    <w:p w:rsidR="003D4816" w:rsidRPr="000A3DE5" w:rsidRDefault="003D4816" w:rsidP="003D4816">
      <w:pPr>
        <w:pStyle w:val="PargrafodaLista"/>
        <w:numPr>
          <w:ilvl w:val="0"/>
          <w:numId w:val="18"/>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substantiva</w:t>
      </w:r>
      <w:proofErr w:type="gramEnd"/>
      <w:r w:rsidRPr="000A3DE5">
        <w:rPr>
          <w:rFonts w:asciiTheme="minorHAnsi" w:hAnsiTheme="minorHAnsi" w:cstheme="minorHAnsi"/>
          <w:sz w:val="22"/>
          <w:szCs w:val="22"/>
        </w:rPr>
        <w:t xml:space="preserve"> completiva.</w:t>
      </w:r>
    </w:p>
    <w:p w:rsidR="003D4816" w:rsidRPr="000A3DE5" w:rsidRDefault="003D4816" w:rsidP="003D4816">
      <w:pPr>
        <w:pStyle w:val="PargrafodaLista"/>
        <w:numPr>
          <w:ilvl w:val="0"/>
          <w:numId w:val="18"/>
        </w:numPr>
        <w:jc w:val="both"/>
        <w:rPr>
          <w:rFonts w:asciiTheme="minorHAnsi" w:hAnsiTheme="minorHAnsi" w:cstheme="minorHAnsi"/>
          <w:sz w:val="22"/>
          <w:szCs w:val="22"/>
        </w:rPr>
      </w:pPr>
      <w:proofErr w:type="gramStart"/>
      <w:r w:rsidRPr="000A3DE5">
        <w:rPr>
          <w:rFonts w:asciiTheme="minorHAnsi" w:hAnsiTheme="minorHAnsi" w:cstheme="minorHAnsi"/>
          <w:sz w:val="22"/>
          <w:szCs w:val="22"/>
        </w:rPr>
        <w:t>adjetiva</w:t>
      </w:r>
      <w:proofErr w:type="gramEnd"/>
      <w:r w:rsidRPr="000A3DE5">
        <w:rPr>
          <w:rFonts w:asciiTheme="minorHAnsi" w:hAnsiTheme="minorHAnsi" w:cstheme="minorHAnsi"/>
          <w:sz w:val="22"/>
          <w:szCs w:val="22"/>
        </w:rPr>
        <w:t xml:space="preserve"> relativa explicativa.</w:t>
      </w:r>
    </w:p>
    <w:p w:rsidR="003D4816" w:rsidRPr="00B95620" w:rsidRDefault="003D4816" w:rsidP="003D4816">
      <w:pPr>
        <w:pStyle w:val="PargrafodaLista"/>
        <w:numPr>
          <w:ilvl w:val="0"/>
          <w:numId w:val="18"/>
        </w:numPr>
        <w:jc w:val="both"/>
        <w:rPr>
          <w:rFonts w:asciiTheme="minorHAnsi" w:hAnsiTheme="minorHAnsi" w:cstheme="minorHAnsi"/>
          <w:b/>
          <w:sz w:val="22"/>
          <w:szCs w:val="22"/>
          <w:highlight w:val="yellow"/>
        </w:rPr>
      </w:pPr>
      <w:proofErr w:type="gramStart"/>
      <w:r w:rsidRPr="00B95620">
        <w:rPr>
          <w:rFonts w:asciiTheme="minorHAnsi" w:hAnsiTheme="minorHAnsi" w:cstheme="minorHAnsi"/>
          <w:b/>
          <w:sz w:val="22"/>
          <w:szCs w:val="22"/>
          <w:highlight w:val="yellow"/>
        </w:rPr>
        <w:t>adjetiva</w:t>
      </w:r>
      <w:proofErr w:type="gramEnd"/>
      <w:r w:rsidRPr="00B95620">
        <w:rPr>
          <w:rFonts w:asciiTheme="minorHAnsi" w:hAnsiTheme="minorHAnsi" w:cstheme="minorHAnsi"/>
          <w:b/>
          <w:sz w:val="22"/>
          <w:szCs w:val="22"/>
          <w:highlight w:val="yellow"/>
        </w:rPr>
        <w:t xml:space="preserve"> relativa restritiva.</w:t>
      </w:r>
    </w:p>
    <w:p w:rsidR="003D4816" w:rsidRPr="001A514C" w:rsidRDefault="003D4816" w:rsidP="003D4816">
      <w:pPr>
        <w:jc w:val="both"/>
        <w:rPr>
          <w:rFonts w:asciiTheme="minorHAnsi" w:hAnsiTheme="minorHAnsi" w:cstheme="minorHAnsi"/>
          <w:sz w:val="22"/>
          <w:szCs w:val="22"/>
        </w:rPr>
      </w:pPr>
    </w:p>
    <w:p w:rsidR="00B95620" w:rsidRDefault="003D4816" w:rsidP="003D4816">
      <w:pPr>
        <w:pStyle w:val="PargrafodaLista"/>
        <w:numPr>
          <w:ilvl w:val="0"/>
          <w:numId w:val="11"/>
        </w:numPr>
        <w:jc w:val="both"/>
        <w:rPr>
          <w:rFonts w:asciiTheme="minorHAnsi" w:hAnsiTheme="minorHAnsi" w:cstheme="minorHAnsi"/>
          <w:sz w:val="22"/>
          <w:szCs w:val="22"/>
        </w:rPr>
      </w:pPr>
      <w:r w:rsidRPr="00401121">
        <w:rPr>
          <w:rFonts w:asciiTheme="minorHAnsi" w:hAnsiTheme="minorHAnsi" w:cstheme="minorHAnsi"/>
          <w:sz w:val="22"/>
          <w:szCs w:val="22"/>
        </w:rPr>
        <w:t xml:space="preserve">Refira a função sintática desempenhada pela oração subordinada presente em «O meu “caso" com o poeta começou no final dos anos sessenta, </w:t>
      </w:r>
      <w:r w:rsidRPr="00B95620">
        <w:rPr>
          <w:rFonts w:asciiTheme="minorHAnsi" w:hAnsiTheme="minorHAnsi" w:cstheme="minorHAnsi"/>
          <w:sz w:val="22"/>
          <w:szCs w:val="22"/>
          <w:u w:val="single"/>
        </w:rPr>
        <w:t xml:space="preserve">quando ouvi pela primeira vez a música de Caetano Veloso </w:t>
      </w:r>
      <w:r>
        <w:rPr>
          <w:rFonts w:asciiTheme="minorHAnsi" w:hAnsiTheme="minorHAnsi" w:cstheme="minorHAnsi"/>
          <w:sz w:val="22"/>
          <w:szCs w:val="22"/>
        </w:rPr>
        <w:t>[…]» (ll.</w:t>
      </w:r>
      <w:r w:rsidRPr="00401121">
        <w:rPr>
          <w:rFonts w:asciiTheme="minorHAnsi" w:hAnsiTheme="minorHAnsi" w:cstheme="minorHAnsi"/>
          <w:sz w:val="22"/>
          <w:szCs w:val="22"/>
        </w:rPr>
        <w:t>2-3).</w:t>
      </w:r>
      <w:r w:rsidR="00B95620">
        <w:rPr>
          <w:rFonts w:asciiTheme="minorHAnsi" w:hAnsiTheme="minorHAnsi" w:cstheme="minorHAnsi"/>
          <w:sz w:val="22"/>
          <w:szCs w:val="22"/>
        </w:rPr>
        <w:t xml:space="preserve"> </w:t>
      </w:r>
    </w:p>
    <w:p w:rsidR="003D4816" w:rsidRDefault="00B95620" w:rsidP="00B95620">
      <w:pPr>
        <w:pStyle w:val="PargrafodaLista"/>
        <w:jc w:val="both"/>
        <w:rPr>
          <w:rFonts w:asciiTheme="minorHAnsi" w:hAnsiTheme="minorHAnsi" w:cstheme="minorHAnsi"/>
          <w:sz w:val="22"/>
          <w:szCs w:val="22"/>
        </w:rPr>
      </w:pPr>
      <w:r w:rsidRPr="00B95620">
        <w:rPr>
          <w:rFonts w:asciiTheme="minorHAnsi" w:hAnsiTheme="minorHAnsi" w:cstheme="minorHAnsi"/>
          <w:b/>
          <w:sz w:val="22"/>
          <w:szCs w:val="22"/>
          <w:highlight w:val="yellow"/>
        </w:rPr>
        <w:t>Modificador</w:t>
      </w:r>
    </w:p>
    <w:p w:rsidR="003D4816" w:rsidRPr="00372703" w:rsidRDefault="003D4816" w:rsidP="003D4816">
      <w:pPr>
        <w:pStyle w:val="PargrafodaLista"/>
        <w:jc w:val="both"/>
        <w:rPr>
          <w:rFonts w:asciiTheme="minorHAnsi" w:hAnsiTheme="minorHAnsi" w:cstheme="minorHAnsi"/>
          <w:sz w:val="22"/>
          <w:szCs w:val="22"/>
        </w:rPr>
      </w:pPr>
    </w:p>
    <w:p w:rsidR="003D4816" w:rsidRPr="00941E05" w:rsidRDefault="003D4816" w:rsidP="003D4816">
      <w:pPr>
        <w:pStyle w:val="PargrafodaLista"/>
        <w:numPr>
          <w:ilvl w:val="0"/>
          <w:numId w:val="11"/>
        </w:numPr>
        <w:jc w:val="both"/>
        <w:rPr>
          <w:rFonts w:asciiTheme="minorHAnsi" w:hAnsiTheme="minorHAnsi" w:cstheme="minorHAnsi"/>
          <w:sz w:val="22"/>
          <w:szCs w:val="22"/>
        </w:rPr>
      </w:pPr>
      <w:r w:rsidRPr="00941E05">
        <w:rPr>
          <w:rFonts w:asciiTheme="minorHAnsi" w:hAnsiTheme="minorHAnsi" w:cstheme="minorHAnsi"/>
          <w:sz w:val="22"/>
          <w:szCs w:val="22"/>
        </w:rPr>
        <w:t xml:space="preserve">Refira a função sintática desempenhada pelo constituinte “…pelo delírio épico da </w:t>
      </w:r>
      <w:r w:rsidRPr="00941E05">
        <w:rPr>
          <w:rFonts w:asciiTheme="minorHAnsi" w:hAnsiTheme="minorHAnsi" w:cstheme="minorHAnsi"/>
          <w:i/>
          <w:sz w:val="22"/>
          <w:szCs w:val="22"/>
        </w:rPr>
        <w:t>Mensagem</w:t>
      </w:r>
      <w:r w:rsidRPr="00941E05">
        <w:rPr>
          <w:rFonts w:asciiTheme="minorHAnsi" w:hAnsiTheme="minorHAnsi" w:cstheme="minorHAnsi"/>
          <w:sz w:val="22"/>
          <w:szCs w:val="22"/>
        </w:rPr>
        <w:t>.” (l.</w:t>
      </w:r>
      <w:r>
        <w:rPr>
          <w:rFonts w:asciiTheme="minorHAnsi" w:hAnsiTheme="minorHAnsi" w:cstheme="minorHAnsi"/>
          <w:sz w:val="22"/>
          <w:szCs w:val="22"/>
        </w:rPr>
        <w:t>12</w:t>
      </w:r>
      <w:r w:rsidRPr="00941E05">
        <w:rPr>
          <w:rFonts w:asciiTheme="minorHAnsi" w:hAnsiTheme="minorHAnsi" w:cstheme="minorHAnsi"/>
          <w:sz w:val="22"/>
          <w:szCs w:val="22"/>
        </w:rPr>
        <w:t xml:space="preserve">) </w:t>
      </w:r>
      <w:r w:rsidR="00B95620">
        <w:rPr>
          <w:rFonts w:asciiTheme="minorHAnsi" w:hAnsiTheme="minorHAnsi" w:cstheme="minorHAnsi"/>
          <w:sz w:val="22"/>
          <w:szCs w:val="22"/>
        </w:rPr>
        <w:t xml:space="preserve"> </w:t>
      </w:r>
    </w:p>
    <w:p w:rsidR="00B95620" w:rsidRPr="00B95620" w:rsidRDefault="00B95620" w:rsidP="00B95620">
      <w:pPr>
        <w:pStyle w:val="PargrafodaLista"/>
        <w:rPr>
          <w:rFonts w:asciiTheme="minorHAnsi" w:hAnsiTheme="minorHAnsi" w:cstheme="minorHAnsi"/>
          <w:b/>
          <w:sz w:val="22"/>
          <w:szCs w:val="22"/>
        </w:rPr>
      </w:pPr>
      <w:r w:rsidRPr="00B95620">
        <w:rPr>
          <w:rFonts w:asciiTheme="minorHAnsi" w:hAnsiTheme="minorHAnsi" w:cstheme="minorHAnsi"/>
          <w:b/>
          <w:sz w:val="22"/>
          <w:szCs w:val="22"/>
          <w:highlight w:val="yellow"/>
        </w:rPr>
        <w:t>Complemento agente da passiva</w:t>
      </w:r>
    </w:p>
    <w:p w:rsidR="003D4816" w:rsidRPr="00941E05" w:rsidRDefault="003D4816" w:rsidP="003D4816">
      <w:pPr>
        <w:jc w:val="both"/>
        <w:rPr>
          <w:rFonts w:asciiTheme="minorHAnsi" w:hAnsiTheme="minorHAnsi" w:cstheme="minorHAnsi"/>
          <w:sz w:val="22"/>
          <w:szCs w:val="22"/>
        </w:rPr>
      </w:pPr>
    </w:p>
    <w:p w:rsidR="00B95620" w:rsidRDefault="003D4816" w:rsidP="00B95620">
      <w:pPr>
        <w:pStyle w:val="PargrafodaLista"/>
        <w:numPr>
          <w:ilvl w:val="0"/>
          <w:numId w:val="11"/>
        </w:numPr>
        <w:jc w:val="both"/>
        <w:rPr>
          <w:rFonts w:asciiTheme="minorHAnsi" w:hAnsiTheme="minorHAnsi" w:cstheme="minorHAnsi"/>
          <w:sz w:val="22"/>
          <w:szCs w:val="22"/>
        </w:rPr>
      </w:pPr>
      <w:r w:rsidRPr="00401121">
        <w:rPr>
          <w:rFonts w:asciiTheme="minorHAnsi" w:hAnsiTheme="minorHAnsi" w:cstheme="minorHAnsi"/>
          <w:sz w:val="22"/>
          <w:szCs w:val="22"/>
        </w:rPr>
        <w:lastRenderedPageBreak/>
        <w:t>Identifique o antecedente do pronome «ele» presente na expressão</w:t>
      </w:r>
      <w:r>
        <w:rPr>
          <w:rFonts w:asciiTheme="minorHAnsi" w:hAnsiTheme="minorHAnsi" w:cstheme="minorHAnsi"/>
          <w:sz w:val="22"/>
          <w:szCs w:val="22"/>
        </w:rPr>
        <w:t xml:space="preserv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integraram-me a ele.» (l.23</w:t>
      </w:r>
      <w:r w:rsidRPr="00401121">
        <w:rPr>
          <w:rFonts w:asciiTheme="minorHAnsi" w:hAnsiTheme="minorHAnsi" w:cstheme="minorHAnsi"/>
          <w:sz w:val="22"/>
          <w:szCs w:val="22"/>
        </w:rPr>
        <w:t>).</w:t>
      </w:r>
    </w:p>
    <w:p w:rsidR="00D43109" w:rsidRPr="00B95620" w:rsidRDefault="00B95620" w:rsidP="00B95620">
      <w:pPr>
        <w:pStyle w:val="PargrafodaLista"/>
        <w:jc w:val="both"/>
        <w:rPr>
          <w:rFonts w:asciiTheme="minorHAnsi" w:hAnsiTheme="minorHAnsi" w:cstheme="minorHAnsi"/>
          <w:sz w:val="22"/>
          <w:szCs w:val="22"/>
        </w:rPr>
      </w:pPr>
      <w:r w:rsidRPr="00B95620">
        <w:rPr>
          <w:rFonts w:asciiTheme="minorHAnsi" w:hAnsiTheme="minorHAnsi" w:cstheme="minorHAnsi"/>
          <w:b/>
          <w:sz w:val="22"/>
          <w:szCs w:val="22"/>
          <w:highlight w:val="yellow"/>
        </w:rPr>
        <w:t>Fernando Pessoa; o poeta</w:t>
      </w:r>
    </w:p>
    <w:p w:rsidR="005A501A" w:rsidRPr="00A82CAB" w:rsidRDefault="005A501A" w:rsidP="00D43109">
      <w:pPr>
        <w:tabs>
          <w:tab w:val="left" w:pos="0"/>
        </w:tabs>
        <w:jc w:val="both"/>
        <w:rPr>
          <w:rFonts w:asciiTheme="minorHAnsi" w:hAnsiTheme="minorHAnsi" w:cstheme="minorHAnsi"/>
          <w:sz w:val="22"/>
          <w:szCs w:val="22"/>
          <w:highlight w:val="yellow"/>
        </w:rPr>
      </w:pPr>
    </w:p>
    <w:p w:rsidR="00264AE9" w:rsidRPr="005A501A" w:rsidRDefault="00264AE9" w:rsidP="00264AE9">
      <w:pPr>
        <w:jc w:val="center"/>
        <w:rPr>
          <w:rFonts w:asciiTheme="minorHAnsi" w:hAnsiTheme="minorHAnsi" w:cstheme="minorHAnsi"/>
          <w:b/>
          <w:sz w:val="24"/>
          <w:szCs w:val="24"/>
        </w:rPr>
      </w:pPr>
      <w:r w:rsidRPr="005A501A">
        <w:rPr>
          <w:rFonts w:asciiTheme="minorHAnsi" w:hAnsiTheme="minorHAnsi" w:cstheme="minorHAnsi"/>
          <w:b/>
          <w:sz w:val="24"/>
          <w:szCs w:val="24"/>
        </w:rPr>
        <w:t>GRUPO II</w:t>
      </w:r>
      <w:r w:rsidR="005A501A">
        <w:rPr>
          <w:rFonts w:asciiTheme="minorHAnsi" w:hAnsiTheme="minorHAnsi" w:cstheme="minorHAnsi"/>
          <w:b/>
          <w:sz w:val="24"/>
          <w:szCs w:val="24"/>
        </w:rPr>
        <w:t>I</w:t>
      </w:r>
      <w:r w:rsidRPr="005A501A">
        <w:rPr>
          <w:rFonts w:asciiTheme="minorHAnsi" w:hAnsiTheme="minorHAnsi" w:cstheme="minorHAnsi"/>
          <w:b/>
          <w:sz w:val="24"/>
          <w:szCs w:val="24"/>
        </w:rPr>
        <w:t xml:space="preserve"> –</w:t>
      </w:r>
      <w:r w:rsidR="00204B34" w:rsidRPr="005A501A">
        <w:rPr>
          <w:rFonts w:asciiTheme="minorHAnsi" w:hAnsiTheme="minorHAnsi" w:cstheme="minorHAnsi"/>
          <w:b/>
          <w:sz w:val="24"/>
          <w:szCs w:val="24"/>
        </w:rPr>
        <w:t xml:space="preserve"> 40</w:t>
      </w:r>
      <w:r w:rsidRPr="005A501A">
        <w:rPr>
          <w:rFonts w:asciiTheme="minorHAnsi" w:hAnsiTheme="minorHAnsi" w:cstheme="minorHAnsi"/>
          <w:b/>
          <w:sz w:val="24"/>
          <w:szCs w:val="24"/>
        </w:rPr>
        <w:t xml:space="preserve"> pontos</w:t>
      </w:r>
    </w:p>
    <w:p w:rsidR="00231D89" w:rsidRPr="00A82CAB" w:rsidRDefault="00231D89" w:rsidP="00264AE9">
      <w:pPr>
        <w:jc w:val="center"/>
        <w:rPr>
          <w:rFonts w:asciiTheme="minorHAnsi" w:hAnsiTheme="minorHAnsi" w:cstheme="minorHAnsi"/>
          <w:b/>
          <w:sz w:val="22"/>
          <w:szCs w:val="22"/>
        </w:rPr>
      </w:pPr>
    </w:p>
    <w:p w:rsidR="00C546F8" w:rsidRPr="00A82CAB" w:rsidRDefault="00231D89" w:rsidP="003D4816">
      <w:pPr>
        <w:spacing w:line="360" w:lineRule="auto"/>
        <w:ind w:firstLine="708"/>
        <w:rPr>
          <w:rFonts w:asciiTheme="minorHAnsi" w:hAnsiTheme="minorHAnsi" w:cstheme="minorHAnsi"/>
          <w:sz w:val="22"/>
          <w:szCs w:val="22"/>
        </w:rPr>
      </w:pPr>
      <w:r w:rsidRPr="00A82CAB">
        <w:rPr>
          <w:rFonts w:asciiTheme="minorHAnsi" w:hAnsiTheme="minorHAnsi" w:cstheme="minorHAnsi"/>
          <w:sz w:val="22"/>
          <w:szCs w:val="22"/>
        </w:rPr>
        <w:t>Atente no seguinte excerto:</w:t>
      </w:r>
    </w:p>
    <w:p w:rsidR="00231D89" w:rsidRPr="00A82CAB" w:rsidRDefault="00C546F8" w:rsidP="005A501A">
      <w:pPr>
        <w:jc w:val="both"/>
        <w:rPr>
          <w:rFonts w:asciiTheme="minorHAnsi" w:hAnsiTheme="minorHAnsi" w:cstheme="minorHAnsi"/>
          <w:sz w:val="22"/>
          <w:szCs w:val="22"/>
        </w:rPr>
      </w:pPr>
      <w:r w:rsidRPr="00A82CAB">
        <w:rPr>
          <w:rFonts w:asciiTheme="minorHAnsi" w:hAnsiTheme="minorHAnsi" w:cstheme="minorHAnsi"/>
          <w:sz w:val="22"/>
          <w:szCs w:val="22"/>
        </w:rPr>
        <w:t xml:space="preserve">    </w:t>
      </w:r>
      <w:r w:rsidR="00231D89" w:rsidRPr="00A82CAB">
        <w:rPr>
          <w:rFonts w:asciiTheme="minorHAnsi" w:hAnsiTheme="minorHAnsi" w:cstheme="minorHAnsi"/>
          <w:sz w:val="22"/>
          <w:szCs w:val="22"/>
        </w:rPr>
        <w:t xml:space="preserve"> “</w:t>
      </w:r>
      <w:r w:rsidRPr="00A82CAB">
        <w:rPr>
          <w:rFonts w:asciiTheme="minorHAnsi" w:hAnsiTheme="minorHAnsi" w:cstheme="minorHAnsi"/>
          <w:sz w:val="22"/>
          <w:szCs w:val="22"/>
        </w:rPr>
        <w:t>Sigo o curso dos meus sonhos, fazendo das imagens degraus para outras imagens; desdobrando, como um leque, as metáforas casuais em grandes quadros de visão interna; desato de mim a vida, e ponho-a de banda como um traje que aperta.”</w:t>
      </w:r>
    </w:p>
    <w:p w:rsidR="00C546F8" w:rsidRPr="00A82CAB" w:rsidRDefault="00C546F8" w:rsidP="00231D89">
      <w:pPr>
        <w:rPr>
          <w:rFonts w:asciiTheme="minorHAnsi" w:hAnsiTheme="minorHAnsi" w:cstheme="minorHAnsi"/>
          <w:sz w:val="22"/>
          <w:szCs w:val="22"/>
        </w:rPr>
      </w:pPr>
    </w:p>
    <w:p w:rsidR="00C546F8" w:rsidRPr="00A82CAB" w:rsidRDefault="00C546F8" w:rsidP="00C546F8">
      <w:pPr>
        <w:jc w:val="right"/>
        <w:rPr>
          <w:rFonts w:asciiTheme="minorHAnsi" w:hAnsiTheme="minorHAnsi" w:cstheme="minorHAnsi"/>
        </w:rPr>
      </w:pPr>
      <w:r w:rsidRPr="00A82CAB">
        <w:rPr>
          <w:rFonts w:asciiTheme="minorHAnsi" w:hAnsiTheme="minorHAnsi" w:cstheme="minorHAnsi"/>
        </w:rPr>
        <w:t xml:space="preserve">Bernardo </w:t>
      </w:r>
      <w:r w:rsidR="00C87529" w:rsidRPr="00A82CAB">
        <w:rPr>
          <w:rFonts w:asciiTheme="minorHAnsi" w:hAnsiTheme="minorHAnsi" w:cstheme="minorHAnsi"/>
        </w:rPr>
        <w:t>Soares,</w:t>
      </w:r>
      <w:r w:rsidRPr="00A82CAB">
        <w:rPr>
          <w:rFonts w:asciiTheme="minorHAnsi" w:hAnsiTheme="minorHAnsi" w:cstheme="minorHAnsi"/>
        </w:rPr>
        <w:t xml:space="preserve"> </w:t>
      </w:r>
      <w:r w:rsidRPr="00A82CAB">
        <w:rPr>
          <w:rFonts w:asciiTheme="minorHAnsi" w:hAnsiTheme="minorHAnsi" w:cstheme="minorHAnsi"/>
          <w:i/>
        </w:rPr>
        <w:t>Livro do Desassossego</w:t>
      </w:r>
    </w:p>
    <w:p w:rsidR="003D4816" w:rsidRDefault="003D4816" w:rsidP="003D4816">
      <w:pPr>
        <w:rPr>
          <w:rFonts w:asciiTheme="minorHAnsi" w:hAnsiTheme="minorHAnsi" w:cstheme="minorHAnsi"/>
          <w:b/>
          <w:sz w:val="22"/>
          <w:szCs w:val="22"/>
        </w:rPr>
      </w:pPr>
    </w:p>
    <w:p w:rsidR="003D4816" w:rsidRDefault="00231D89" w:rsidP="003D4816">
      <w:pPr>
        <w:spacing w:line="276" w:lineRule="auto"/>
        <w:ind w:firstLine="708"/>
        <w:jc w:val="both"/>
        <w:rPr>
          <w:rFonts w:asciiTheme="minorHAnsi" w:hAnsiTheme="minorHAnsi" w:cstheme="minorHAnsi"/>
          <w:sz w:val="22"/>
          <w:szCs w:val="22"/>
        </w:rPr>
      </w:pPr>
      <w:r w:rsidRPr="003D4816">
        <w:rPr>
          <w:rFonts w:asciiTheme="minorHAnsi" w:hAnsiTheme="minorHAnsi" w:cstheme="minorHAnsi"/>
          <w:sz w:val="22"/>
          <w:szCs w:val="22"/>
        </w:rPr>
        <w:t>Fazendo apelo à sua experiência de leitura, ex</w:t>
      </w:r>
      <w:r w:rsidR="003D4816" w:rsidRPr="003D4816">
        <w:rPr>
          <w:rFonts w:asciiTheme="minorHAnsi" w:hAnsiTheme="minorHAnsi" w:cstheme="minorHAnsi"/>
          <w:sz w:val="22"/>
          <w:szCs w:val="22"/>
        </w:rPr>
        <w:t xml:space="preserve">plicite o modo como em Bernardo </w:t>
      </w:r>
      <w:r w:rsidRPr="003D4816">
        <w:rPr>
          <w:rFonts w:asciiTheme="minorHAnsi" w:hAnsiTheme="minorHAnsi" w:cstheme="minorHAnsi"/>
          <w:sz w:val="22"/>
          <w:szCs w:val="22"/>
        </w:rPr>
        <w:t>Soares se</w:t>
      </w:r>
      <w:r w:rsidR="00C546F8" w:rsidRPr="003D4816">
        <w:rPr>
          <w:rFonts w:asciiTheme="minorHAnsi" w:hAnsiTheme="minorHAnsi" w:cstheme="minorHAnsi"/>
          <w:sz w:val="22"/>
          <w:szCs w:val="22"/>
        </w:rPr>
        <w:t xml:space="preserve"> processa</w:t>
      </w:r>
      <w:r w:rsidRPr="003D4816">
        <w:rPr>
          <w:rFonts w:asciiTheme="minorHAnsi" w:hAnsiTheme="minorHAnsi" w:cstheme="minorHAnsi"/>
          <w:sz w:val="22"/>
          <w:szCs w:val="22"/>
        </w:rPr>
        <w:t xml:space="preserve"> a perceção e transfiguração poética do real. </w:t>
      </w:r>
    </w:p>
    <w:p w:rsidR="00231D89" w:rsidRPr="003D4816" w:rsidRDefault="00231D89" w:rsidP="003D4816">
      <w:pPr>
        <w:spacing w:line="276" w:lineRule="auto"/>
        <w:ind w:firstLine="708"/>
        <w:jc w:val="both"/>
        <w:rPr>
          <w:rFonts w:asciiTheme="minorHAnsi" w:hAnsiTheme="minorHAnsi" w:cstheme="minorHAnsi"/>
          <w:sz w:val="22"/>
          <w:szCs w:val="22"/>
        </w:rPr>
      </w:pPr>
      <w:r w:rsidRPr="003D4816">
        <w:rPr>
          <w:rFonts w:asciiTheme="minorHAnsi" w:hAnsiTheme="minorHAnsi" w:cstheme="minorHAnsi"/>
          <w:sz w:val="22"/>
          <w:szCs w:val="22"/>
        </w:rPr>
        <w:t xml:space="preserve">Escreva um texto de </w:t>
      </w:r>
      <w:r w:rsidRPr="003D4816">
        <w:rPr>
          <w:rFonts w:asciiTheme="minorHAnsi" w:hAnsiTheme="minorHAnsi" w:cstheme="minorHAnsi"/>
          <w:b/>
          <w:sz w:val="22"/>
          <w:szCs w:val="22"/>
        </w:rPr>
        <w:t>100</w:t>
      </w:r>
      <w:r w:rsidRPr="003D4816">
        <w:rPr>
          <w:rFonts w:asciiTheme="minorHAnsi" w:hAnsiTheme="minorHAnsi" w:cstheme="minorHAnsi"/>
          <w:sz w:val="22"/>
          <w:szCs w:val="22"/>
        </w:rPr>
        <w:t xml:space="preserve"> a </w:t>
      </w:r>
      <w:r w:rsidR="00C546F8" w:rsidRPr="003D4816">
        <w:rPr>
          <w:rFonts w:asciiTheme="minorHAnsi" w:hAnsiTheme="minorHAnsi" w:cstheme="minorHAnsi"/>
          <w:b/>
          <w:sz w:val="22"/>
          <w:szCs w:val="22"/>
        </w:rPr>
        <w:t>20</w:t>
      </w:r>
      <w:r w:rsidRPr="003D4816">
        <w:rPr>
          <w:rFonts w:asciiTheme="minorHAnsi" w:hAnsiTheme="minorHAnsi" w:cstheme="minorHAnsi"/>
          <w:b/>
          <w:sz w:val="22"/>
          <w:szCs w:val="22"/>
        </w:rPr>
        <w:t>0</w:t>
      </w:r>
      <w:r w:rsidRPr="003D4816">
        <w:rPr>
          <w:rFonts w:asciiTheme="minorHAnsi" w:hAnsiTheme="minorHAnsi" w:cstheme="minorHAnsi"/>
          <w:sz w:val="22"/>
          <w:szCs w:val="22"/>
        </w:rPr>
        <w:t xml:space="preserve"> palavras.</w:t>
      </w:r>
    </w:p>
    <w:p w:rsidR="00B95620" w:rsidRDefault="00B95620" w:rsidP="00B95620">
      <w:pPr>
        <w:tabs>
          <w:tab w:val="left" w:pos="0"/>
        </w:tabs>
        <w:jc w:val="both"/>
        <w:rPr>
          <w:rFonts w:asciiTheme="minorHAnsi" w:hAnsiTheme="minorHAnsi" w:cstheme="minorHAnsi"/>
          <w:sz w:val="22"/>
          <w:szCs w:val="22"/>
        </w:rPr>
      </w:pPr>
    </w:p>
    <w:p w:rsidR="00B95620" w:rsidRDefault="00B95620" w:rsidP="00B95620">
      <w:pPr>
        <w:tabs>
          <w:tab w:val="left" w:pos="0"/>
        </w:tabs>
        <w:jc w:val="both"/>
        <w:rPr>
          <w:rFonts w:asciiTheme="minorHAnsi" w:hAnsiTheme="minorHAnsi"/>
          <w:sz w:val="22"/>
          <w:szCs w:val="22"/>
          <w:highlight w:val="yellow"/>
        </w:rPr>
      </w:pPr>
      <w:r>
        <w:rPr>
          <w:rFonts w:asciiTheme="minorHAnsi" w:hAnsiTheme="minorHAnsi" w:cstheme="minorHAnsi"/>
          <w:sz w:val="22"/>
          <w:szCs w:val="22"/>
        </w:rPr>
        <w:tab/>
      </w:r>
      <w:r>
        <w:rPr>
          <w:rFonts w:asciiTheme="minorHAnsi" w:hAnsiTheme="minorHAnsi"/>
          <w:sz w:val="22"/>
          <w:szCs w:val="22"/>
          <w:highlight w:val="yellow"/>
        </w:rPr>
        <w:t xml:space="preserve">Para Bernardo Soares o sonho é o motor que cria a única realidade que lhe interessa, o mundo falso da sua imaginação. Este “mundo falso”, contudo, inspira-se na realidade e é povoado por cenários e figuras semelhantes às que ele observa na realidade. Através de um processo de transfiguração estes elementos ganham uma dimensão mais real e significativa do que aqueles que lhe serviram de inspiração. </w:t>
      </w:r>
    </w:p>
    <w:p w:rsidR="00B95620" w:rsidRDefault="00E4743B" w:rsidP="00B95620">
      <w:pPr>
        <w:tabs>
          <w:tab w:val="left" w:pos="0"/>
        </w:tabs>
        <w:jc w:val="both"/>
        <w:rPr>
          <w:rFonts w:asciiTheme="minorHAnsi" w:hAnsiTheme="minorHAnsi"/>
          <w:sz w:val="22"/>
          <w:szCs w:val="22"/>
          <w:highlight w:val="yellow"/>
        </w:rPr>
      </w:pPr>
      <w:r>
        <w:rPr>
          <w:rFonts w:asciiTheme="minorHAnsi" w:hAnsiTheme="minorHAnsi"/>
          <w:sz w:val="22"/>
          <w:szCs w:val="22"/>
          <w:highlight w:val="yellow"/>
        </w:rPr>
        <w:tab/>
      </w:r>
      <w:r w:rsidR="00B95620">
        <w:rPr>
          <w:rFonts w:asciiTheme="minorHAnsi" w:hAnsiTheme="minorHAnsi"/>
          <w:sz w:val="22"/>
          <w:szCs w:val="22"/>
          <w:highlight w:val="yellow"/>
        </w:rPr>
        <w:t xml:space="preserve">Percecionando a realidade através da visão, as imagens que capta são a base para a criação de novas imagens, «as metáforas casuais», que desdobra, criando um vasto mundo imaginário </w:t>
      </w:r>
      <w:proofErr w:type="gramStart"/>
      <w:r w:rsidR="00B95620">
        <w:rPr>
          <w:rFonts w:asciiTheme="minorHAnsi" w:hAnsiTheme="minorHAnsi"/>
          <w:sz w:val="22"/>
          <w:szCs w:val="22"/>
          <w:highlight w:val="yellow"/>
        </w:rPr>
        <w:t>(«grandes</w:t>
      </w:r>
      <w:proofErr w:type="gramEnd"/>
      <w:r w:rsidR="00B95620">
        <w:rPr>
          <w:rFonts w:asciiTheme="minorHAnsi" w:hAnsiTheme="minorHAnsi"/>
          <w:sz w:val="22"/>
          <w:szCs w:val="22"/>
          <w:highlight w:val="yellow"/>
        </w:rPr>
        <w:t xml:space="preserve"> quadros de visão interna»). O ato de ver é o ponto de partida para a transposição do real, só possível, segundo Soares, através da prosa que lhe permite interiorizar tudo </w:t>
      </w:r>
      <w:proofErr w:type="gramStart"/>
      <w:r w:rsidR="00B95620">
        <w:rPr>
          <w:rFonts w:asciiTheme="minorHAnsi" w:hAnsiTheme="minorHAnsi"/>
          <w:sz w:val="22"/>
          <w:szCs w:val="22"/>
          <w:highlight w:val="yellow"/>
        </w:rPr>
        <w:t>sem</w:t>
      </w:r>
      <w:proofErr w:type="gramEnd"/>
    </w:p>
    <w:p w:rsidR="00B95620" w:rsidRDefault="00E4743B" w:rsidP="00B95620">
      <w:pPr>
        <w:tabs>
          <w:tab w:val="left" w:pos="0"/>
        </w:tabs>
        <w:jc w:val="both"/>
        <w:rPr>
          <w:rFonts w:asciiTheme="minorHAnsi" w:hAnsiTheme="minorHAnsi"/>
          <w:sz w:val="22"/>
          <w:szCs w:val="22"/>
          <w:highlight w:val="yellow"/>
        </w:rPr>
      </w:pPr>
      <w:r>
        <w:rPr>
          <w:rFonts w:asciiTheme="minorHAnsi" w:hAnsiTheme="minorHAnsi"/>
          <w:sz w:val="22"/>
          <w:szCs w:val="22"/>
          <w:highlight w:val="yellow"/>
        </w:rPr>
        <w:tab/>
      </w:r>
      <w:r w:rsidR="00B95620">
        <w:rPr>
          <w:rFonts w:asciiTheme="minorHAnsi" w:hAnsiTheme="minorHAnsi"/>
          <w:sz w:val="22"/>
          <w:szCs w:val="22"/>
          <w:highlight w:val="yellow"/>
        </w:rPr>
        <w:t>O investimento afectivo nessa realidade ficcional, que o separa do real, permite-lhe atenuar o seu sofrimento, e ao mesmo tempo, serve-lh</w:t>
      </w:r>
      <w:r>
        <w:rPr>
          <w:rFonts w:asciiTheme="minorHAnsi" w:hAnsiTheme="minorHAnsi"/>
          <w:sz w:val="22"/>
          <w:szCs w:val="22"/>
          <w:highlight w:val="yellow"/>
        </w:rPr>
        <w:t>e</w:t>
      </w:r>
      <w:r w:rsidR="00B95620">
        <w:rPr>
          <w:rFonts w:asciiTheme="minorHAnsi" w:hAnsiTheme="minorHAnsi"/>
          <w:sz w:val="22"/>
          <w:szCs w:val="22"/>
          <w:highlight w:val="yellow"/>
        </w:rPr>
        <w:t xml:space="preserve"> de matéria “ real” a partir da qual ele recria e reorganiza o seu universo pessoal.</w:t>
      </w:r>
    </w:p>
    <w:p w:rsidR="00264AE9" w:rsidRPr="00A82CAB" w:rsidRDefault="00264AE9" w:rsidP="00D43109">
      <w:pPr>
        <w:tabs>
          <w:tab w:val="left" w:pos="0"/>
        </w:tabs>
        <w:jc w:val="both"/>
        <w:rPr>
          <w:rFonts w:asciiTheme="minorHAnsi" w:hAnsiTheme="minorHAnsi" w:cstheme="minorHAnsi"/>
          <w:sz w:val="22"/>
          <w:szCs w:val="22"/>
          <w:highlight w:val="yellow"/>
        </w:rPr>
      </w:pPr>
    </w:p>
    <w:sectPr w:rsidR="00264AE9" w:rsidRPr="00A82CAB" w:rsidSect="00F4619A">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B25" w:rsidRDefault="00105B25" w:rsidP="00105B25">
      <w:r>
        <w:separator/>
      </w:r>
    </w:p>
  </w:endnote>
  <w:endnote w:type="continuationSeparator" w:id="0">
    <w:p w:rsidR="00105B25" w:rsidRDefault="00105B25" w:rsidP="00105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6391"/>
      <w:docPartObj>
        <w:docPartGallery w:val="Page Numbers (Bottom of Page)"/>
        <w:docPartUnique/>
      </w:docPartObj>
    </w:sdtPr>
    <w:sdtEndPr>
      <w:rPr>
        <w:rFonts w:asciiTheme="minorHAnsi" w:hAnsiTheme="minorHAnsi" w:cstheme="minorHAnsi"/>
      </w:rPr>
    </w:sdtEndPr>
    <w:sdtContent>
      <w:p w:rsidR="003D4816" w:rsidRPr="003D4816" w:rsidRDefault="00391B77">
        <w:pPr>
          <w:pStyle w:val="Rodap"/>
          <w:jc w:val="right"/>
          <w:rPr>
            <w:rFonts w:asciiTheme="minorHAnsi" w:hAnsiTheme="minorHAnsi" w:cstheme="minorHAnsi"/>
          </w:rPr>
        </w:pPr>
        <w:r w:rsidRPr="003D4816">
          <w:rPr>
            <w:rFonts w:asciiTheme="minorHAnsi" w:hAnsiTheme="minorHAnsi" w:cstheme="minorHAnsi"/>
          </w:rPr>
          <w:fldChar w:fldCharType="begin"/>
        </w:r>
        <w:r w:rsidR="003D4816" w:rsidRPr="003D4816">
          <w:rPr>
            <w:rFonts w:asciiTheme="minorHAnsi" w:hAnsiTheme="minorHAnsi" w:cstheme="minorHAnsi"/>
          </w:rPr>
          <w:instrText xml:space="preserve"> PAGE   \* MERGEFORMAT </w:instrText>
        </w:r>
        <w:r w:rsidRPr="003D4816">
          <w:rPr>
            <w:rFonts w:asciiTheme="minorHAnsi" w:hAnsiTheme="minorHAnsi" w:cstheme="minorHAnsi"/>
          </w:rPr>
          <w:fldChar w:fldCharType="separate"/>
        </w:r>
        <w:r w:rsidR="00F72CB1">
          <w:rPr>
            <w:rFonts w:asciiTheme="minorHAnsi" w:hAnsiTheme="minorHAnsi" w:cstheme="minorHAnsi"/>
            <w:noProof/>
          </w:rPr>
          <w:t>2</w:t>
        </w:r>
        <w:r w:rsidRPr="003D4816">
          <w:rPr>
            <w:rFonts w:asciiTheme="minorHAnsi" w:hAnsiTheme="minorHAnsi" w:cstheme="minorHAnsi"/>
          </w:rPr>
          <w:fldChar w:fldCharType="end"/>
        </w:r>
      </w:p>
    </w:sdtContent>
  </w:sdt>
  <w:p w:rsidR="003D4816" w:rsidRPr="003D4816" w:rsidRDefault="003D4816">
    <w:pPr>
      <w:pStyle w:val="Rodap"/>
      <w:rPr>
        <w:rFonts w:asciiTheme="minorHAnsi" w:hAnsiTheme="minorHAnsi"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B25" w:rsidRDefault="00105B25" w:rsidP="00105B25">
      <w:r>
        <w:separator/>
      </w:r>
    </w:p>
  </w:footnote>
  <w:footnote w:type="continuationSeparator" w:id="0">
    <w:p w:rsidR="00105B25" w:rsidRDefault="00105B25" w:rsidP="00105B25">
      <w:r>
        <w:continuationSeparator/>
      </w:r>
    </w:p>
  </w:footnote>
  <w:footnote w:id="1">
    <w:p w:rsidR="003D4816" w:rsidRPr="00A65AB1" w:rsidRDefault="003D4816" w:rsidP="003D4816">
      <w:pPr>
        <w:jc w:val="both"/>
        <w:rPr>
          <w:rFonts w:asciiTheme="minorHAnsi" w:hAnsiTheme="minorHAnsi" w:cstheme="minorHAnsi"/>
        </w:rPr>
      </w:pPr>
      <w:r>
        <w:rPr>
          <w:rStyle w:val="Refdenotaderodap"/>
        </w:rPr>
        <w:footnoteRef/>
      </w:r>
      <w:r>
        <w:t xml:space="preserve"> </w:t>
      </w:r>
      <w:r w:rsidRPr="00A65AB1">
        <w:rPr>
          <w:rFonts w:asciiTheme="minorHAnsi" w:hAnsiTheme="minorHAnsi" w:cstheme="minorHAnsi"/>
        </w:rPr>
        <w:t>Antológica: que merece ser registada.</w:t>
      </w:r>
    </w:p>
  </w:footnote>
  <w:footnote w:id="2">
    <w:p w:rsidR="003D4816" w:rsidRPr="00A65AB1" w:rsidRDefault="003D4816" w:rsidP="003D4816">
      <w:pPr>
        <w:jc w:val="both"/>
        <w:rPr>
          <w:rFonts w:asciiTheme="minorHAnsi" w:hAnsiTheme="minorHAnsi" w:cstheme="minorHAnsi"/>
        </w:rPr>
      </w:pPr>
      <w:r>
        <w:rPr>
          <w:rStyle w:val="Refdenotaderodap"/>
        </w:rPr>
        <w:footnoteRef/>
      </w:r>
      <w:r>
        <w:t xml:space="preserve"> </w:t>
      </w:r>
      <w:r w:rsidRPr="00A65AB1">
        <w:rPr>
          <w:rFonts w:asciiTheme="minorHAnsi" w:hAnsiTheme="minorHAnsi" w:cstheme="minorHAnsi"/>
        </w:rPr>
        <w:t>Casuísticas: minuciosas.</w:t>
      </w:r>
    </w:p>
  </w:footnote>
  <w:footnote w:id="3">
    <w:p w:rsidR="003D4816" w:rsidRPr="00A65AB1" w:rsidRDefault="003D4816" w:rsidP="003D4816">
      <w:pPr>
        <w:jc w:val="both"/>
        <w:rPr>
          <w:rFonts w:asciiTheme="minorHAnsi" w:hAnsiTheme="minorHAnsi" w:cstheme="minorHAnsi"/>
        </w:rPr>
      </w:pPr>
      <w:r>
        <w:rPr>
          <w:rStyle w:val="Refdenotaderodap"/>
        </w:rPr>
        <w:footnoteRef/>
      </w:r>
      <w:r>
        <w:t xml:space="preserve"> </w:t>
      </w:r>
      <w:r w:rsidRPr="00A65AB1">
        <w:rPr>
          <w:rFonts w:asciiTheme="minorHAnsi" w:hAnsiTheme="minorHAnsi" w:cstheme="minorHAnsi"/>
        </w:rPr>
        <w:t>D. Sebastião: poema do livro Mensagem recitado por Caetano Veloso no meio de «É proibido proibir», canção decisiva da história da música brasileira de protesto contra o regime militar então vigente.</w:t>
      </w:r>
    </w:p>
    <w:p w:rsidR="003D4816" w:rsidRDefault="003D4816" w:rsidP="003D4816">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5411"/>
    <w:multiLevelType w:val="hybridMultilevel"/>
    <w:tmpl w:val="852A0D72"/>
    <w:lvl w:ilvl="0" w:tplc="3CEED176">
      <w:start w:val="1"/>
      <w:numFmt w:val="decimal"/>
      <w:lvlText w:val="%1."/>
      <w:lvlJc w:val="left"/>
      <w:pPr>
        <w:ind w:left="720" w:hanging="360"/>
      </w:pPr>
      <w:rPr>
        <w:rFonts w:hint="default"/>
        <w:b/>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422199F"/>
    <w:multiLevelType w:val="hybridMultilevel"/>
    <w:tmpl w:val="FF586B00"/>
    <w:lvl w:ilvl="0" w:tplc="4174830A">
      <w:start w:val="1"/>
      <w:numFmt w:val="upperLetter"/>
      <w:lvlText w:val="(%1)"/>
      <w:lvlJc w:val="left"/>
      <w:pPr>
        <w:ind w:left="1080" w:hanging="360"/>
      </w:pPr>
      <w:rPr>
        <w:rFonts w:ascii="Calibri" w:eastAsia="Calibri" w:hAnsi="Calibri" w:cs="Times New Roman"/>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nsid w:val="170E2C08"/>
    <w:multiLevelType w:val="hybridMultilevel"/>
    <w:tmpl w:val="40DE104E"/>
    <w:lvl w:ilvl="0" w:tplc="DE5C1F80">
      <w:start w:val="1"/>
      <w:numFmt w:val="upperLetter"/>
      <w:lvlText w:val="(%1)"/>
      <w:lvlJc w:val="left"/>
      <w:pPr>
        <w:ind w:left="1080" w:hanging="360"/>
      </w:pPr>
      <w:rPr>
        <w:rFonts w:ascii="Calibri" w:eastAsia="Calibri" w:hAnsi="Calibri" w:cs="Times New Roman"/>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7E26159"/>
    <w:multiLevelType w:val="hybridMultilevel"/>
    <w:tmpl w:val="24541D6E"/>
    <w:lvl w:ilvl="0" w:tplc="5F1C43D4">
      <w:start w:val="1"/>
      <w:numFmt w:val="upperLetter"/>
      <w:lvlText w:val="(%1)"/>
      <w:lvlJc w:val="left"/>
      <w:pPr>
        <w:ind w:left="1080" w:hanging="360"/>
      </w:pPr>
      <w:rPr>
        <w:rFonts w:ascii="Calibri" w:eastAsia="Calibri" w:hAnsi="Calibri" w:cs="Times New Roman"/>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nsid w:val="1CF75FE8"/>
    <w:multiLevelType w:val="hybridMultilevel"/>
    <w:tmpl w:val="1C0C7C64"/>
    <w:lvl w:ilvl="0" w:tplc="712891AC">
      <w:start w:val="1"/>
      <w:numFmt w:val="upperLetter"/>
      <w:lvlText w:val="(%1)"/>
      <w:lvlJc w:val="left"/>
      <w:pPr>
        <w:ind w:left="1080" w:hanging="360"/>
      </w:pPr>
      <w:rPr>
        <w:rFonts w:ascii="Calibri" w:eastAsia="Calibri" w:hAnsi="Calibri" w:cs="Times New Roman"/>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2283327B"/>
    <w:multiLevelType w:val="hybridMultilevel"/>
    <w:tmpl w:val="B2D4DE92"/>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
    <w:nsid w:val="293C1705"/>
    <w:multiLevelType w:val="hybridMultilevel"/>
    <w:tmpl w:val="7D8498D6"/>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nsid w:val="3AAA3A7B"/>
    <w:multiLevelType w:val="hybridMultilevel"/>
    <w:tmpl w:val="5AC0E410"/>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8">
    <w:nsid w:val="3AEF1994"/>
    <w:multiLevelType w:val="hybridMultilevel"/>
    <w:tmpl w:val="9BAEC9AC"/>
    <w:lvl w:ilvl="0" w:tplc="86F63662">
      <w:start w:val="1"/>
      <w:numFmt w:val="upperLetter"/>
      <w:lvlText w:val="(%1)"/>
      <w:lvlJc w:val="left"/>
      <w:pPr>
        <w:ind w:left="1080" w:hanging="360"/>
      </w:pPr>
      <w:rPr>
        <w:rFonts w:ascii="Calibri" w:eastAsia="Calibri" w:hAnsi="Calibri" w:cs="Times New Roman"/>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50840DE0"/>
    <w:multiLevelType w:val="hybridMultilevel"/>
    <w:tmpl w:val="F1B67214"/>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nsid w:val="59084C9C"/>
    <w:multiLevelType w:val="hybridMultilevel"/>
    <w:tmpl w:val="8E167FC4"/>
    <w:lvl w:ilvl="0" w:tplc="0A1C525E">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59C80E93"/>
    <w:multiLevelType w:val="hybridMultilevel"/>
    <w:tmpl w:val="90F6D416"/>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2">
    <w:nsid w:val="63074F7E"/>
    <w:multiLevelType w:val="hybridMultilevel"/>
    <w:tmpl w:val="97F4E1F0"/>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3">
    <w:nsid w:val="6D7862DF"/>
    <w:multiLevelType w:val="multilevel"/>
    <w:tmpl w:val="B4FA586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nsid w:val="76417748"/>
    <w:multiLevelType w:val="hybridMultilevel"/>
    <w:tmpl w:val="BBBC9850"/>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5">
    <w:nsid w:val="7A1B2213"/>
    <w:multiLevelType w:val="hybridMultilevel"/>
    <w:tmpl w:val="76262BC4"/>
    <w:lvl w:ilvl="0" w:tplc="42D67C12">
      <w:start w:val="1"/>
      <w:numFmt w:val="upperLetter"/>
      <w:lvlText w:val="(%1)"/>
      <w:lvlJc w:val="left"/>
      <w:pPr>
        <w:ind w:left="720" w:hanging="360"/>
      </w:pPr>
      <w:rPr>
        <w:rFonts w:ascii="Calibri" w:eastAsia="Calibri" w:hAnsi="Calibri" w:cs="Times New Roman"/>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7F9C4785"/>
    <w:multiLevelType w:val="hybridMultilevel"/>
    <w:tmpl w:val="B966122A"/>
    <w:lvl w:ilvl="0" w:tplc="4128EE78">
      <w:start w:val="1"/>
      <w:numFmt w:val="upperLetter"/>
      <w:lvlText w:val="(%1)"/>
      <w:lvlJc w:val="left"/>
      <w:pPr>
        <w:ind w:left="1080" w:hanging="360"/>
      </w:pPr>
      <w:rPr>
        <w:rFonts w:ascii="Calibri" w:eastAsia="Calibri" w:hAnsi="Calibri" w:cs="Times New Roman"/>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nsid w:val="7FB64CAE"/>
    <w:multiLevelType w:val="hybridMultilevel"/>
    <w:tmpl w:val="CB1EC3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6"/>
  </w:num>
  <w:num w:numId="5">
    <w:abstractNumId w:val="1"/>
  </w:num>
  <w:num w:numId="6">
    <w:abstractNumId w:val="15"/>
  </w:num>
  <w:num w:numId="7">
    <w:abstractNumId w:val="2"/>
  </w:num>
  <w:num w:numId="8">
    <w:abstractNumId w:val="13"/>
  </w:num>
  <w:num w:numId="9">
    <w:abstractNumId w:val="0"/>
  </w:num>
  <w:num w:numId="10">
    <w:abstractNumId w:val="17"/>
  </w:num>
  <w:num w:numId="11">
    <w:abstractNumId w:val="10"/>
  </w:num>
  <w:num w:numId="12">
    <w:abstractNumId w:val="14"/>
  </w:num>
  <w:num w:numId="13">
    <w:abstractNumId w:val="7"/>
  </w:num>
  <w:num w:numId="14">
    <w:abstractNumId w:val="11"/>
  </w:num>
  <w:num w:numId="15">
    <w:abstractNumId w:val="5"/>
  </w:num>
  <w:num w:numId="16">
    <w:abstractNumId w:val="9"/>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F650C"/>
    <w:rsid w:val="00034A9E"/>
    <w:rsid w:val="00087343"/>
    <w:rsid w:val="000F650C"/>
    <w:rsid w:val="00105B25"/>
    <w:rsid w:val="00124701"/>
    <w:rsid w:val="001632DA"/>
    <w:rsid w:val="0019382A"/>
    <w:rsid w:val="00195A04"/>
    <w:rsid w:val="00204B34"/>
    <w:rsid w:val="00231D89"/>
    <w:rsid w:val="00240207"/>
    <w:rsid w:val="00246A86"/>
    <w:rsid w:val="00264AE9"/>
    <w:rsid w:val="0028270C"/>
    <w:rsid w:val="00293220"/>
    <w:rsid w:val="002A27F7"/>
    <w:rsid w:val="002D17F1"/>
    <w:rsid w:val="00391B77"/>
    <w:rsid w:val="003938FE"/>
    <w:rsid w:val="003B4D96"/>
    <w:rsid w:val="003D4816"/>
    <w:rsid w:val="003E78B5"/>
    <w:rsid w:val="00474550"/>
    <w:rsid w:val="00495322"/>
    <w:rsid w:val="004B5104"/>
    <w:rsid w:val="004D0621"/>
    <w:rsid w:val="004F1390"/>
    <w:rsid w:val="00592E2F"/>
    <w:rsid w:val="005A501A"/>
    <w:rsid w:val="005C1AB9"/>
    <w:rsid w:val="005E7988"/>
    <w:rsid w:val="005F4A3C"/>
    <w:rsid w:val="00666717"/>
    <w:rsid w:val="007310D0"/>
    <w:rsid w:val="00735C04"/>
    <w:rsid w:val="007827D7"/>
    <w:rsid w:val="007921AC"/>
    <w:rsid w:val="008457EB"/>
    <w:rsid w:val="008A15E4"/>
    <w:rsid w:val="008D421A"/>
    <w:rsid w:val="009139F5"/>
    <w:rsid w:val="00953124"/>
    <w:rsid w:val="009913A4"/>
    <w:rsid w:val="0099182D"/>
    <w:rsid w:val="009A617A"/>
    <w:rsid w:val="009C3E1F"/>
    <w:rsid w:val="009F1604"/>
    <w:rsid w:val="00A6202D"/>
    <w:rsid w:val="00A7039F"/>
    <w:rsid w:val="00A82CAB"/>
    <w:rsid w:val="00AA65DA"/>
    <w:rsid w:val="00B33CCE"/>
    <w:rsid w:val="00B95620"/>
    <w:rsid w:val="00C05A24"/>
    <w:rsid w:val="00C546F8"/>
    <w:rsid w:val="00C629BC"/>
    <w:rsid w:val="00C80AA3"/>
    <w:rsid w:val="00C87529"/>
    <w:rsid w:val="00D04FBB"/>
    <w:rsid w:val="00D0604C"/>
    <w:rsid w:val="00D166B5"/>
    <w:rsid w:val="00D41DF7"/>
    <w:rsid w:val="00D43109"/>
    <w:rsid w:val="00E4743B"/>
    <w:rsid w:val="00E5026D"/>
    <w:rsid w:val="00ED30C5"/>
    <w:rsid w:val="00F13297"/>
    <w:rsid w:val="00F27DB9"/>
    <w:rsid w:val="00F4619A"/>
    <w:rsid w:val="00F63FA3"/>
    <w:rsid w:val="00F72CB1"/>
    <w:rsid w:val="00F94CF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0C"/>
    <w:pPr>
      <w:spacing w:after="0" w:line="240" w:lineRule="auto"/>
    </w:pPr>
    <w:rPr>
      <w:rFonts w:ascii="Times New Roman" w:eastAsia="Times New Roman" w:hAnsi="Times New Roman" w:cs="Times New Roman"/>
      <w:sz w:val="20"/>
      <w:szCs w:val="20"/>
      <w:lang w:eastAsia="ko-K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913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87343"/>
    <w:pPr>
      <w:ind w:left="720"/>
      <w:contextualSpacing/>
    </w:pPr>
  </w:style>
  <w:style w:type="paragraph" w:styleId="Cabealho">
    <w:name w:val="header"/>
    <w:basedOn w:val="Normal"/>
    <w:link w:val="CabealhoCarcter"/>
    <w:uiPriority w:val="99"/>
    <w:unhideWhenUsed/>
    <w:rsid w:val="00105B25"/>
    <w:pPr>
      <w:tabs>
        <w:tab w:val="center" w:pos="4252"/>
        <w:tab w:val="right" w:pos="8504"/>
      </w:tabs>
    </w:pPr>
  </w:style>
  <w:style w:type="character" w:customStyle="1" w:styleId="CabealhoCarcter">
    <w:name w:val="Cabeçalho Carácter"/>
    <w:basedOn w:val="Tipodeletrapredefinidodopargrafo"/>
    <w:link w:val="Cabealho"/>
    <w:uiPriority w:val="99"/>
    <w:rsid w:val="00105B25"/>
    <w:rPr>
      <w:rFonts w:ascii="Times New Roman" w:eastAsia="Times New Roman" w:hAnsi="Times New Roman" w:cs="Times New Roman"/>
      <w:sz w:val="20"/>
      <w:szCs w:val="20"/>
      <w:lang w:eastAsia="ko-KR"/>
    </w:rPr>
  </w:style>
  <w:style w:type="paragraph" w:styleId="Rodap">
    <w:name w:val="footer"/>
    <w:basedOn w:val="Normal"/>
    <w:link w:val="RodapCarcter"/>
    <w:uiPriority w:val="99"/>
    <w:unhideWhenUsed/>
    <w:rsid w:val="00105B25"/>
    <w:pPr>
      <w:tabs>
        <w:tab w:val="center" w:pos="4252"/>
        <w:tab w:val="right" w:pos="8504"/>
      </w:tabs>
    </w:pPr>
  </w:style>
  <w:style w:type="character" w:customStyle="1" w:styleId="RodapCarcter">
    <w:name w:val="Rodapé Carácter"/>
    <w:basedOn w:val="Tipodeletrapredefinidodopargrafo"/>
    <w:link w:val="Rodap"/>
    <w:uiPriority w:val="99"/>
    <w:rsid w:val="00105B25"/>
    <w:rPr>
      <w:rFonts w:ascii="Times New Roman" w:eastAsia="Times New Roman" w:hAnsi="Times New Roman" w:cs="Times New Roman"/>
      <w:sz w:val="20"/>
      <w:szCs w:val="20"/>
      <w:lang w:eastAsia="ko-KR"/>
    </w:rPr>
  </w:style>
  <w:style w:type="paragraph" w:styleId="Textodenotaderodap">
    <w:name w:val="footnote text"/>
    <w:basedOn w:val="Normal"/>
    <w:link w:val="TextodenotaderodapCarcter"/>
    <w:uiPriority w:val="99"/>
    <w:semiHidden/>
    <w:unhideWhenUsed/>
    <w:rsid w:val="003D4816"/>
    <w:rPr>
      <w:rFonts w:ascii="Calibri" w:eastAsia="Calibri" w:hAnsi="Calibri" w:cs="Arial"/>
      <w:lang w:eastAsia="pt-PT"/>
    </w:rPr>
  </w:style>
  <w:style w:type="character" w:customStyle="1" w:styleId="TextodenotaderodapCarcter">
    <w:name w:val="Texto de nota de rodapé Carácter"/>
    <w:basedOn w:val="Tipodeletrapredefinidodopargrafo"/>
    <w:link w:val="Textodenotaderodap"/>
    <w:uiPriority w:val="99"/>
    <w:semiHidden/>
    <w:rsid w:val="003D4816"/>
    <w:rPr>
      <w:rFonts w:ascii="Calibri" w:eastAsia="Calibri" w:hAnsi="Calibri" w:cs="Arial"/>
      <w:sz w:val="20"/>
      <w:szCs w:val="20"/>
      <w:lang w:eastAsia="pt-PT"/>
    </w:rPr>
  </w:style>
  <w:style w:type="character" w:styleId="Refdenotaderodap">
    <w:name w:val="footnote reference"/>
    <w:basedOn w:val="Tipodeletrapredefinidodopargrafo"/>
    <w:uiPriority w:val="99"/>
    <w:semiHidden/>
    <w:unhideWhenUsed/>
    <w:rsid w:val="003D481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1807</Words>
  <Characters>9760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Cristina Ferreira da Silva Santos</dc:creator>
  <cp:lastModifiedBy>User</cp:lastModifiedBy>
  <cp:revision>6</cp:revision>
  <cp:lastPrinted>2018-02-28T06:52:00Z</cp:lastPrinted>
  <dcterms:created xsi:type="dcterms:W3CDTF">2018-02-28T06:40:00Z</dcterms:created>
  <dcterms:modified xsi:type="dcterms:W3CDTF">2018-03-01T06:56:00Z</dcterms:modified>
</cp:coreProperties>
</file>