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CF" w:rsidRPr="00C80523" w:rsidRDefault="004618CF" w:rsidP="004618CF">
      <w:pPr>
        <w:spacing w:after="0"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C80523">
        <w:rPr>
          <w:rFonts w:ascii="Calibri" w:hAnsi="Calibri" w:cs="Calibri"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 wp14:anchorId="295108E8" wp14:editId="24CF65C1">
            <wp:simplePos x="0" y="0"/>
            <wp:positionH relativeFrom="column">
              <wp:posOffset>4749165</wp:posOffset>
            </wp:positionH>
            <wp:positionV relativeFrom="paragraph">
              <wp:posOffset>-499745</wp:posOffset>
            </wp:positionV>
            <wp:extent cx="1057275" cy="523875"/>
            <wp:effectExtent l="19050" t="0" r="9525" b="0"/>
            <wp:wrapNone/>
            <wp:docPr id="3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 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0523">
        <w:rPr>
          <w:rFonts w:ascii="Calibri" w:hAnsi="Calibri" w:cs="Calibri"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 wp14:anchorId="437F5CCD" wp14:editId="08180D73">
            <wp:simplePos x="0" y="0"/>
            <wp:positionH relativeFrom="column">
              <wp:posOffset>-133350</wp:posOffset>
            </wp:positionH>
            <wp:positionV relativeFrom="paragraph">
              <wp:posOffset>-495300</wp:posOffset>
            </wp:positionV>
            <wp:extent cx="1543050" cy="466725"/>
            <wp:effectExtent l="19050" t="0" r="0" b="0"/>
            <wp:wrapNone/>
            <wp:docPr id="2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0523">
        <w:rPr>
          <w:rFonts w:ascii="Calibri" w:hAnsi="Calibri" w:cs="Calibri"/>
          <w:b/>
          <w:caps/>
          <w:sz w:val="24"/>
          <w:szCs w:val="24"/>
        </w:rPr>
        <w:t>Escola Secundária Dr. Manuel Fernandes</w:t>
      </w:r>
    </w:p>
    <w:p w:rsidR="004618CF" w:rsidRDefault="004618CF" w:rsidP="004618CF">
      <w:pPr>
        <w:spacing w:after="0"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</w:p>
    <w:p w:rsidR="004618CF" w:rsidRPr="00C80523" w:rsidRDefault="004618CF" w:rsidP="004618CF">
      <w:pPr>
        <w:spacing w:after="0" w:line="240" w:lineRule="auto"/>
        <w:jc w:val="center"/>
        <w:rPr>
          <w:rFonts w:ascii="Calibri" w:hAnsi="Calibri" w:cs="Calibri"/>
          <w:b/>
          <w:smallCaps/>
          <w:sz w:val="24"/>
          <w:szCs w:val="24"/>
        </w:rPr>
      </w:pPr>
      <w:r w:rsidRPr="00C80523">
        <w:rPr>
          <w:rFonts w:ascii="Calibri" w:hAnsi="Calibri" w:cs="Calibri"/>
          <w:b/>
          <w:caps/>
          <w:sz w:val="24"/>
          <w:szCs w:val="24"/>
        </w:rPr>
        <w:t xml:space="preserve">PORTUGUÊS – 12º ANO </w:t>
      </w:r>
    </w:p>
    <w:p w:rsidR="004618CF" w:rsidRPr="00C80523" w:rsidRDefault="004618CF" w:rsidP="004618CF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C80523">
        <w:rPr>
          <w:rFonts w:ascii="Calibri" w:hAnsi="Calibri" w:cs="Calibri"/>
          <w:b/>
          <w:smallCaps/>
        </w:rPr>
        <w:t>2017/2018</w:t>
      </w:r>
    </w:p>
    <w:p w:rsidR="00DA73EC" w:rsidRDefault="00DA73EC" w:rsidP="0068680C">
      <w:pPr>
        <w:spacing w:after="0" w:line="240" w:lineRule="auto"/>
        <w:jc w:val="center"/>
        <w:rPr>
          <w:b/>
          <w:sz w:val="24"/>
          <w:szCs w:val="24"/>
        </w:rPr>
      </w:pPr>
    </w:p>
    <w:p w:rsidR="0068680C" w:rsidRPr="00762311" w:rsidRDefault="00DA73EC" w:rsidP="00686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DE TRABALHO – Deíticos </w:t>
      </w:r>
    </w:p>
    <w:p w:rsidR="005756A1" w:rsidRPr="00DA73EC" w:rsidRDefault="005756A1" w:rsidP="00DA73EC">
      <w:pPr>
        <w:spacing w:after="0" w:line="240" w:lineRule="auto"/>
        <w:rPr>
          <w:sz w:val="24"/>
          <w:szCs w:val="24"/>
        </w:rPr>
      </w:pPr>
    </w:p>
    <w:p w:rsidR="0068680C" w:rsidRPr="00DA73EC" w:rsidRDefault="0068680C" w:rsidP="00DA73EC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Classifica cada um dos deíticos destacados nas frases como deítico temporal, deítico pessoal ou deítico espacial.</w:t>
      </w:r>
    </w:p>
    <w:p w:rsidR="0068680C" w:rsidRPr="00DA73E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1.</w:t>
      </w:r>
      <w:r w:rsidRPr="00DA73EC">
        <w:rPr>
          <w:b/>
          <w:sz w:val="24"/>
          <w:szCs w:val="24"/>
          <w:lang w:val="pt-BR"/>
        </w:rPr>
        <w:t xml:space="preserve"> Eles</w:t>
      </w:r>
      <w:r w:rsidRPr="00DA73EC">
        <w:rPr>
          <w:sz w:val="24"/>
          <w:szCs w:val="24"/>
          <w:lang w:val="pt-BR"/>
        </w:rPr>
        <w:t xml:space="preserve"> começaram o trabalho </w:t>
      </w:r>
      <w:r w:rsidRPr="00DA73EC">
        <w:rPr>
          <w:b/>
          <w:sz w:val="24"/>
          <w:szCs w:val="24"/>
          <w:lang w:val="pt-BR"/>
        </w:rPr>
        <w:t>ontem</w:t>
      </w:r>
      <w:r w:rsidRPr="00DA73EC">
        <w:rPr>
          <w:sz w:val="24"/>
          <w:szCs w:val="24"/>
          <w:lang w:val="pt-BR"/>
        </w:rPr>
        <w:t>.</w:t>
      </w:r>
      <w:r w:rsidR="004618CF">
        <w:rPr>
          <w:sz w:val="24"/>
          <w:szCs w:val="24"/>
          <w:lang w:val="pt-BR"/>
        </w:rPr>
        <w:t xml:space="preserve"> </w:t>
      </w:r>
      <w:bookmarkStart w:id="0" w:name="_GoBack"/>
      <w:bookmarkEnd w:id="0"/>
    </w:p>
    <w:p w:rsidR="0068680C" w:rsidRPr="00DA73E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 xml:space="preserve">2. Não </w:t>
      </w:r>
      <w:r w:rsidRPr="00DA73EC">
        <w:rPr>
          <w:b/>
          <w:sz w:val="24"/>
          <w:szCs w:val="24"/>
          <w:lang w:val="pt-BR"/>
        </w:rPr>
        <w:t>saias daí</w:t>
      </w:r>
      <w:r w:rsidRPr="00DA73EC">
        <w:rPr>
          <w:sz w:val="24"/>
          <w:szCs w:val="24"/>
          <w:lang w:val="pt-BR"/>
        </w:rPr>
        <w:t>.</w:t>
      </w:r>
    </w:p>
    <w:p w:rsidR="0068680C" w:rsidRPr="00DA73E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3. Dá-</w:t>
      </w:r>
      <w:r w:rsidRPr="00DA73EC">
        <w:rPr>
          <w:b/>
          <w:sz w:val="24"/>
          <w:szCs w:val="24"/>
          <w:lang w:val="pt-BR"/>
        </w:rPr>
        <w:t>me</w:t>
      </w:r>
      <w:r w:rsidRPr="00DA73EC">
        <w:rPr>
          <w:sz w:val="24"/>
          <w:szCs w:val="24"/>
          <w:lang w:val="pt-BR"/>
        </w:rPr>
        <w:t xml:space="preserve"> uma </w:t>
      </w:r>
      <w:r w:rsidRPr="00DA73EC">
        <w:rPr>
          <w:b/>
          <w:sz w:val="24"/>
          <w:szCs w:val="24"/>
          <w:lang w:val="pt-BR"/>
        </w:rPr>
        <w:t>dessas</w:t>
      </w:r>
      <w:r w:rsidRPr="00DA73EC">
        <w:rPr>
          <w:sz w:val="24"/>
          <w:szCs w:val="24"/>
          <w:lang w:val="pt-BR"/>
        </w:rPr>
        <w:t xml:space="preserve"> folhas, por favor.</w:t>
      </w:r>
    </w:p>
    <w:p w:rsidR="0068680C" w:rsidRPr="00DA73E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4.</w:t>
      </w:r>
      <w:r w:rsidRPr="00DA73EC">
        <w:rPr>
          <w:b/>
          <w:sz w:val="24"/>
          <w:szCs w:val="24"/>
          <w:lang w:val="pt-BR"/>
        </w:rPr>
        <w:t xml:space="preserve"> Aquele</w:t>
      </w:r>
      <w:r w:rsidRPr="00DA73EC">
        <w:rPr>
          <w:sz w:val="24"/>
          <w:szCs w:val="24"/>
          <w:lang w:val="pt-BR"/>
        </w:rPr>
        <w:t xml:space="preserve"> carro é maior do que o </w:t>
      </w:r>
      <w:r w:rsidRPr="00DA73EC">
        <w:rPr>
          <w:b/>
          <w:sz w:val="24"/>
          <w:szCs w:val="24"/>
          <w:lang w:val="pt-BR"/>
        </w:rPr>
        <w:t>meu</w:t>
      </w:r>
      <w:r w:rsidRPr="00DA73EC">
        <w:rPr>
          <w:sz w:val="24"/>
          <w:szCs w:val="24"/>
          <w:lang w:val="pt-BR"/>
        </w:rPr>
        <w:t>.</w:t>
      </w:r>
    </w:p>
    <w:p w:rsidR="0068680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5.</w:t>
      </w:r>
      <w:r w:rsidRPr="00DA73EC">
        <w:rPr>
          <w:b/>
          <w:sz w:val="24"/>
          <w:szCs w:val="24"/>
          <w:lang w:val="pt-BR"/>
        </w:rPr>
        <w:t xml:space="preserve"> Ela</w:t>
      </w:r>
      <w:r w:rsidRPr="00DA73EC">
        <w:rPr>
          <w:sz w:val="24"/>
          <w:szCs w:val="24"/>
          <w:lang w:val="pt-BR"/>
        </w:rPr>
        <w:t xml:space="preserve"> disse-</w:t>
      </w:r>
      <w:r w:rsidRPr="00DA73EC">
        <w:rPr>
          <w:b/>
          <w:sz w:val="24"/>
          <w:szCs w:val="24"/>
          <w:lang w:val="pt-BR"/>
        </w:rPr>
        <w:t>te</w:t>
      </w:r>
      <w:r w:rsidRPr="00DA73EC">
        <w:rPr>
          <w:sz w:val="24"/>
          <w:szCs w:val="24"/>
          <w:lang w:val="pt-BR"/>
        </w:rPr>
        <w:t xml:space="preserve"> </w:t>
      </w:r>
      <w:r w:rsidRPr="00DA73EC">
        <w:rPr>
          <w:b/>
          <w:sz w:val="24"/>
          <w:szCs w:val="24"/>
          <w:lang w:val="pt-BR"/>
        </w:rPr>
        <w:t>isso</w:t>
      </w:r>
      <w:r w:rsidRPr="00DA73EC">
        <w:rPr>
          <w:sz w:val="24"/>
          <w:szCs w:val="24"/>
          <w:lang w:val="pt-BR"/>
        </w:rPr>
        <w:t>?</w:t>
      </w:r>
    </w:p>
    <w:p w:rsidR="00DA73EC" w:rsidRPr="00DA73EC" w:rsidRDefault="00DA73E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</w:p>
    <w:p w:rsidR="0068680C" w:rsidRPr="00DA73EC" w:rsidRDefault="0068680C" w:rsidP="00DA73EC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Preenche os espaços com um deítico do tipo que é indicado entre parênteses.</w:t>
      </w:r>
    </w:p>
    <w:p w:rsidR="0068680C" w:rsidRPr="00DA73E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1. A Rosa chegou _____________ (deítico temporal). Vou buscá-la ao aeroporto.</w:t>
      </w:r>
    </w:p>
    <w:p w:rsidR="0068680C" w:rsidRPr="00DA73E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2. Escolhi _____________ (deítico espacial) livro porque me pareceu o mais interessante.</w:t>
      </w:r>
    </w:p>
    <w:p w:rsidR="0068680C" w:rsidRPr="00DA73E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3. Ó Maria, não ______________ (deítico pessoal) esqueças de levar um casaco.</w:t>
      </w:r>
    </w:p>
    <w:p w:rsidR="0068680C" w:rsidRPr="00DA73E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4. _____________ (deítico temporal) está mau tempo. Irei à praia__________ (deítico temporal).</w:t>
      </w:r>
    </w:p>
    <w:p w:rsidR="0068680C" w:rsidRPr="00DA73EC" w:rsidRDefault="0068680C" w:rsidP="00DA73EC">
      <w:pPr>
        <w:spacing w:before="100" w:beforeAutospacing="1" w:after="100" w:afterAutospacing="1"/>
        <w:ind w:left="708"/>
        <w:jc w:val="both"/>
        <w:rPr>
          <w:sz w:val="24"/>
          <w:szCs w:val="24"/>
          <w:lang w:val="pt-BR"/>
        </w:rPr>
      </w:pPr>
      <w:r w:rsidRPr="00DA73EC">
        <w:rPr>
          <w:sz w:val="24"/>
          <w:szCs w:val="24"/>
          <w:lang w:val="pt-BR"/>
        </w:rPr>
        <w:t>5. Trouxeste o ________ (deítico pessoal) computador? Vamos precisar.</w:t>
      </w:r>
    </w:p>
    <w:p w:rsidR="0068680C" w:rsidRPr="00DA73EC" w:rsidRDefault="0068680C" w:rsidP="00DA73EC">
      <w:pPr>
        <w:ind w:left="708"/>
        <w:jc w:val="both"/>
        <w:rPr>
          <w:sz w:val="24"/>
          <w:szCs w:val="24"/>
        </w:rPr>
      </w:pPr>
      <w:r w:rsidRPr="00DA73EC">
        <w:rPr>
          <w:sz w:val="24"/>
          <w:szCs w:val="24"/>
        </w:rPr>
        <w:t>6. Não consigo encontrar o estojo. Tenho a certeza de que o tinha deixado______ (deítico espacial).</w:t>
      </w:r>
    </w:p>
    <w:p w:rsidR="0068680C" w:rsidRPr="00DA73EC" w:rsidRDefault="0068680C" w:rsidP="00DA73EC">
      <w:pPr>
        <w:jc w:val="both"/>
        <w:rPr>
          <w:sz w:val="24"/>
          <w:szCs w:val="24"/>
        </w:rPr>
      </w:pPr>
    </w:p>
    <w:sectPr w:rsidR="0068680C" w:rsidRPr="00DA73EC" w:rsidSect="00EF5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15D9"/>
    <w:multiLevelType w:val="hybridMultilevel"/>
    <w:tmpl w:val="2E7214DE"/>
    <w:lvl w:ilvl="0" w:tplc="CEA29C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680C"/>
    <w:rsid w:val="004618CF"/>
    <w:rsid w:val="005756A1"/>
    <w:rsid w:val="0068680C"/>
    <w:rsid w:val="00DA73EC"/>
    <w:rsid w:val="00E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80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680C"/>
    <w:pPr>
      <w:ind w:left="720"/>
      <w:contextualSpacing/>
    </w:pPr>
  </w:style>
  <w:style w:type="paragraph" w:styleId="SemEspaamento">
    <w:name w:val="No Spacing"/>
    <w:uiPriority w:val="1"/>
    <w:qFormat/>
    <w:rsid w:val="00DA73EC"/>
    <w:pPr>
      <w:spacing w:after="0" w:line="240" w:lineRule="auto"/>
    </w:pPr>
    <w:rPr>
      <w:rFonts w:ascii="Calibri" w:eastAsia="Times New Roman" w:hAnsi="Calibri" w:cs="Times New Roman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80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6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Maria Miguens Marques Sao Pedro</dc:creator>
  <cp:lastModifiedBy>Paula Maria Miguens Marques Sao Pedro</cp:lastModifiedBy>
  <cp:revision>3</cp:revision>
  <dcterms:created xsi:type="dcterms:W3CDTF">2015-01-29T08:16:00Z</dcterms:created>
  <dcterms:modified xsi:type="dcterms:W3CDTF">2017-11-20T10:22:00Z</dcterms:modified>
</cp:coreProperties>
</file>